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EFD" w:rsidRPr="004E4040" w:rsidRDefault="00987EFD"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385623" w:themeColor="accent6" w:themeShade="80"/>
          <w:sz w:val="28"/>
          <w:szCs w:val="28"/>
        </w:rPr>
      </w:pPr>
    </w:p>
    <w:p w:rsidR="00B2147A" w:rsidRPr="004E4040" w:rsidRDefault="00B2147A"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000000" w:themeColor="text1"/>
          <w:sz w:val="28"/>
          <w:szCs w:val="28"/>
          <w:u w:val="single"/>
        </w:rPr>
      </w:pPr>
      <w:r w:rsidRPr="004E4040">
        <w:rPr>
          <w:rFonts w:ascii="Times New Roman" w:eastAsiaTheme="minorEastAsia" w:hAnsi="Times New Roman" w:cs="Times New Roman"/>
          <w:b/>
          <w:color w:val="000000" w:themeColor="text1"/>
          <w:sz w:val="28"/>
          <w:szCs w:val="28"/>
          <w:u w:val="single"/>
        </w:rPr>
        <w:t xml:space="preserve">Admissions Policy </w:t>
      </w:r>
    </w:p>
    <w:p w:rsidR="00B2147A" w:rsidRPr="004E4040" w:rsidRDefault="00B2147A"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000000" w:themeColor="text1"/>
          <w:sz w:val="28"/>
          <w:szCs w:val="28"/>
          <w:u w:val="single"/>
        </w:rPr>
      </w:pPr>
    </w:p>
    <w:p w:rsidR="00987EFD" w:rsidRPr="004E4040" w:rsidRDefault="00290CBA"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u w:val="single"/>
        </w:rPr>
      </w:pPr>
      <w:r w:rsidRPr="004E4040">
        <w:rPr>
          <w:rFonts w:ascii="Times New Roman" w:eastAsiaTheme="minorEastAsia" w:hAnsi="Times New Roman" w:cs="Times New Roman"/>
          <w:b/>
          <w:color w:val="C00000"/>
          <w:sz w:val="28"/>
          <w:szCs w:val="28"/>
          <w:u w:val="single"/>
        </w:rPr>
        <w:t>Scoil Mhuire Gleann a’ Chaisil</w:t>
      </w:r>
      <w:r w:rsidR="004E4040" w:rsidRPr="004E4040">
        <w:rPr>
          <w:rFonts w:ascii="Times New Roman" w:eastAsiaTheme="minorEastAsia" w:hAnsi="Times New Roman" w:cs="Times New Roman"/>
          <w:b/>
          <w:color w:val="C00000"/>
          <w:sz w:val="28"/>
          <w:szCs w:val="28"/>
          <w:u w:val="single"/>
        </w:rPr>
        <w:t>/Glencastle National School</w:t>
      </w:r>
    </w:p>
    <w:p w:rsidR="00987EFD" w:rsidRPr="004E4040" w:rsidRDefault="00290CBA"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rPr>
      </w:pPr>
      <w:r w:rsidRPr="004E4040">
        <w:rPr>
          <w:rFonts w:ascii="Times New Roman" w:eastAsiaTheme="minorEastAsia" w:hAnsi="Times New Roman" w:cs="Times New Roman"/>
          <w:b/>
          <w:color w:val="C00000"/>
          <w:sz w:val="28"/>
          <w:szCs w:val="28"/>
        </w:rPr>
        <w:t xml:space="preserve">Bunnahowen, </w:t>
      </w:r>
    </w:p>
    <w:p w:rsidR="00290CBA" w:rsidRPr="004E4040" w:rsidRDefault="00290CBA"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rPr>
      </w:pPr>
      <w:r w:rsidRPr="004E4040">
        <w:rPr>
          <w:rFonts w:ascii="Times New Roman" w:eastAsiaTheme="minorEastAsia" w:hAnsi="Times New Roman" w:cs="Times New Roman"/>
          <w:b/>
          <w:color w:val="C00000"/>
          <w:sz w:val="28"/>
          <w:szCs w:val="28"/>
        </w:rPr>
        <w:t xml:space="preserve">Ballina, </w:t>
      </w:r>
    </w:p>
    <w:p w:rsidR="00290CBA" w:rsidRPr="004E4040" w:rsidRDefault="00290CBA"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rPr>
      </w:pPr>
      <w:r w:rsidRPr="004E4040">
        <w:rPr>
          <w:rFonts w:ascii="Times New Roman" w:eastAsiaTheme="minorEastAsia" w:hAnsi="Times New Roman" w:cs="Times New Roman"/>
          <w:b/>
          <w:color w:val="C00000"/>
          <w:sz w:val="28"/>
          <w:szCs w:val="28"/>
        </w:rPr>
        <w:t>Co. Mayo</w:t>
      </w:r>
    </w:p>
    <w:p w:rsidR="004E4040" w:rsidRPr="004E4040" w:rsidRDefault="004E4040"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rPr>
      </w:pPr>
      <w:r w:rsidRPr="004E4040">
        <w:rPr>
          <w:rFonts w:ascii="Times New Roman" w:eastAsiaTheme="minorEastAsia" w:hAnsi="Times New Roman" w:cs="Times New Roman"/>
          <w:b/>
          <w:color w:val="C00000"/>
          <w:sz w:val="28"/>
          <w:szCs w:val="28"/>
        </w:rPr>
        <w:t>F26NP79</w:t>
      </w:r>
    </w:p>
    <w:p w:rsidR="0053308E" w:rsidRPr="004E4040" w:rsidRDefault="0053308E"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rPr>
      </w:pPr>
    </w:p>
    <w:p w:rsidR="00987EFD" w:rsidRPr="004E4040" w:rsidRDefault="004E4040"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002060"/>
          <w:sz w:val="28"/>
          <w:szCs w:val="28"/>
        </w:rPr>
      </w:pPr>
      <w:r w:rsidRPr="004E4040">
        <w:rPr>
          <w:rFonts w:ascii="Times New Roman" w:eastAsiaTheme="minorEastAsia" w:hAnsi="Times New Roman" w:cs="Times New Roman"/>
          <w:b/>
          <w:color w:val="002060"/>
          <w:sz w:val="28"/>
          <w:szCs w:val="28"/>
        </w:rPr>
        <w:t xml:space="preserve">School Patron: </w:t>
      </w:r>
      <w:r w:rsidR="004E2027">
        <w:rPr>
          <w:rFonts w:ascii="Times New Roman" w:eastAsiaTheme="minorEastAsia" w:hAnsi="Times New Roman" w:cs="Times New Roman"/>
          <w:b/>
          <w:color w:val="002060"/>
          <w:sz w:val="28"/>
          <w:szCs w:val="28"/>
        </w:rPr>
        <w:t>Archbishop Franci</w:t>
      </w:r>
      <w:r w:rsidR="00F1549F">
        <w:rPr>
          <w:rFonts w:ascii="Times New Roman" w:eastAsiaTheme="minorEastAsia" w:hAnsi="Times New Roman" w:cs="Times New Roman"/>
          <w:b/>
          <w:color w:val="002060"/>
          <w:sz w:val="28"/>
          <w:szCs w:val="28"/>
        </w:rPr>
        <w:t>s Duffy, Archbishop of Tuam and Bishop</w:t>
      </w:r>
      <w:bookmarkStart w:id="0" w:name="_GoBack"/>
      <w:bookmarkEnd w:id="0"/>
      <w:r w:rsidR="004E2027">
        <w:rPr>
          <w:rFonts w:ascii="Times New Roman" w:eastAsiaTheme="minorEastAsia" w:hAnsi="Times New Roman" w:cs="Times New Roman"/>
          <w:b/>
          <w:color w:val="002060"/>
          <w:sz w:val="28"/>
          <w:szCs w:val="28"/>
        </w:rPr>
        <w:t xml:space="preserve"> of Killala</w:t>
      </w:r>
    </w:p>
    <w:p w:rsidR="00987EFD" w:rsidRPr="004E4040" w:rsidRDefault="00987EFD"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002060"/>
          <w:sz w:val="28"/>
          <w:szCs w:val="28"/>
        </w:rPr>
      </w:pPr>
      <w:r w:rsidRPr="004E4040">
        <w:rPr>
          <w:rFonts w:ascii="Times New Roman" w:eastAsiaTheme="minorEastAsia" w:hAnsi="Times New Roman" w:cs="Times New Roman"/>
          <w:b/>
          <w:color w:val="002060"/>
          <w:sz w:val="28"/>
          <w:szCs w:val="28"/>
        </w:rPr>
        <w:t>Roll number:</w:t>
      </w:r>
      <w:r w:rsidR="00290CBA" w:rsidRPr="004E4040">
        <w:rPr>
          <w:rFonts w:ascii="Times New Roman" w:eastAsiaTheme="minorEastAsia" w:hAnsi="Times New Roman" w:cs="Times New Roman"/>
          <w:b/>
          <w:color w:val="002060"/>
          <w:sz w:val="28"/>
          <w:szCs w:val="28"/>
        </w:rPr>
        <w:t xml:space="preserve"> 13222P</w:t>
      </w:r>
    </w:p>
    <w:p w:rsidR="00987EFD" w:rsidRPr="004E4040" w:rsidRDefault="00987EFD"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C00000"/>
          <w:sz w:val="28"/>
          <w:szCs w:val="28"/>
        </w:rPr>
      </w:pPr>
    </w:p>
    <w:p w:rsidR="00987EFD" w:rsidRPr="004E4040" w:rsidRDefault="00987EFD" w:rsidP="004E4040">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both"/>
        <w:rPr>
          <w:rFonts w:ascii="Times New Roman" w:eastAsiaTheme="minorEastAsia" w:hAnsi="Times New Roman" w:cs="Times New Roman"/>
          <w:b/>
          <w:color w:val="385623" w:themeColor="accent6" w:themeShade="80"/>
          <w:sz w:val="28"/>
          <w:szCs w:val="28"/>
        </w:rPr>
      </w:pPr>
    </w:p>
    <w:p w:rsidR="00987EFD" w:rsidRPr="004E4040" w:rsidRDefault="00987EFD" w:rsidP="004E4040">
      <w:pPr>
        <w:spacing w:after="0" w:line="240" w:lineRule="auto"/>
        <w:jc w:val="both"/>
        <w:rPr>
          <w:rFonts w:ascii="Times New Roman" w:eastAsiaTheme="minorEastAsia" w:hAnsi="Times New Roman" w:cs="Times New Roman"/>
          <w:b/>
          <w:color w:val="385623" w:themeColor="accent6" w:themeShade="80"/>
          <w:sz w:val="28"/>
          <w:szCs w:val="28"/>
        </w:rPr>
      </w:pPr>
    </w:p>
    <w:p w:rsidR="002B7446" w:rsidRPr="004E4040" w:rsidRDefault="002B7446" w:rsidP="00833CEB">
      <w:pPr>
        <w:pStyle w:val="Heading2"/>
        <w:numPr>
          <w:ilvl w:val="0"/>
          <w:numId w:val="7"/>
        </w:numPr>
        <w:jc w:val="both"/>
        <w:rPr>
          <w:rFonts w:ascii="Times New Roman" w:eastAsiaTheme="minorEastAsia" w:hAnsi="Times New Roman" w:cs="Times New Roman"/>
          <w:b/>
          <w:color w:val="385623" w:themeColor="accent6" w:themeShade="80"/>
          <w:sz w:val="28"/>
          <w:szCs w:val="28"/>
          <w:u w:val="single"/>
        </w:rPr>
      </w:pPr>
      <w:r w:rsidRPr="004E4040">
        <w:rPr>
          <w:rFonts w:ascii="Times New Roman" w:eastAsiaTheme="minorEastAsia" w:hAnsi="Times New Roman" w:cs="Times New Roman"/>
          <w:b/>
          <w:color w:val="385623" w:themeColor="accent6" w:themeShade="80"/>
          <w:sz w:val="28"/>
          <w:szCs w:val="28"/>
          <w:u w:val="single"/>
        </w:rPr>
        <w:t xml:space="preserve">Introduction </w:t>
      </w:r>
    </w:p>
    <w:p w:rsidR="002B7446" w:rsidRPr="004E4040" w:rsidRDefault="002B7446" w:rsidP="004E4040">
      <w:pPr>
        <w:spacing w:after="0" w:line="240" w:lineRule="auto"/>
        <w:jc w:val="both"/>
        <w:rPr>
          <w:rFonts w:ascii="Times New Roman" w:eastAsiaTheme="minorEastAsia" w:hAnsi="Times New Roman" w:cs="Times New Roman"/>
          <w:sz w:val="28"/>
          <w:szCs w:val="28"/>
          <w:u w:val="single"/>
        </w:rPr>
      </w:pPr>
    </w:p>
    <w:p w:rsidR="007D770C" w:rsidRDefault="002B7446"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This Admission Policy complies with the requirements of the Education Act 1998, the Education </w:t>
      </w:r>
      <w:r w:rsidR="00914167" w:rsidRPr="004E4040">
        <w:rPr>
          <w:rFonts w:ascii="Times New Roman" w:eastAsiaTheme="minorEastAsia" w:hAnsi="Times New Roman" w:cs="Times New Roman"/>
          <w:sz w:val="28"/>
          <w:szCs w:val="28"/>
        </w:rPr>
        <w:t>(Admission to Schools) Act 2018</w:t>
      </w:r>
      <w:r w:rsidRPr="004E4040">
        <w:rPr>
          <w:rFonts w:ascii="Times New Roman" w:eastAsiaTheme="minorEastAsia" w:hAnsi="Times New Roman" w:cs="Times New Roman"/>
          <w:sz w:val="28"/>
          <w:szCs w:val="28"/>
        </w:rPr>
        <w:t xml:space="preserve"> and the Equal Status Act 2000. In drafting this policy, the board of management of the school has consulted with school staff, the school patron and with parents of children attending the school.</w:t>
      </w:r>
      <w:r w:rsidR="00290CBA" w:rsidRPr="004E4040">
        <w:rPr>
          <w:rFonts w:ascii="Times New Roman" w:eastAsiaTheme="minorEastAsia" w:hAnsi="Times New Roman" w:cs="Times New Roman"/>
          <w:sz w:val="28"/>
          <w:szCs w:val="28"/>
        </w:rPr>
        <w:t xml:space="preserve"> </w:t>
      </w:r>
    </w:p>
    <w:p w:rsidR="0049209F" w:rsidRPr="0049209F" w:rsidRDefault="0049209F" w:rsidP="0049209F">
      <w:pPr>
        <w:spacing w:before="100" w:beforeAutospacing="1" w:after="100" w:afterAutospacing="1" w:line="240" w:lineRule="auto"/>
        <w:rPr>
          <w:rFonts w:ascii="Times New Roman" w:eastAsia="Times New Roman" w:hAnsi="Times New Roman" w:cs="Times New Roman"/>
          <w:sz w:val="28"/>
          <w:szCs w:val="24"/>
          <w:lang w:eastAsia="en-IE"/>
        </w:rPr>
      </w:pPr>
      <w:r w:rsidRPr="0049209F">
        <w:rPr>
          <w:rFonts w:ascii="Times New Roman" w:eastAsia="Times New Roman" w:hAnsi="Times New Roman" w:cs="Times New Roman"/>
          <w:sz w:val="28"/>
          <w:szCs w:val="24"/>
          <w:lang w:eastAsia="en-IE"/>
        </w:rPr>
        <w:t>This policy was approved by the school patron, Bishop John Fleming, on 17 December 2020. It was further reviewed by Archbishop Francis Duffy, Archbishop of Tuam and Bishop of Killala and the Board of Management on 17th October 2025 and again on 7th May 2026. It was ratified by the Board of Management on 7th May 2026 and is published on the school’s website.</w:t>
      </w:r>
    </w:p>
    <w:p w:rsidR="00B2147A" w:rsidRPr="004E4040" w:rsidRDefault="00290CBA"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The school Principal Mrs Catherine McIntyre and the chairperson of the Board of Management Mr. Tom Mc Andrew can be contacted to clarify any matters arising from the policy. </w:t>
      </w:r>
      <w:r w:rsidR="00B2147A" w:rsidRPr="004E4040">
        <w:rPr>
          <w:rFonts w:ascii="Times New Roman" w:eastAsiaTheme="minorEastAsia" w:hAnsi="Times New Roman" w:cs="Times New Roman"/>
          <w:sz w:val="28"/>
          <w:szCs w:val="28"/>
        </w:rPr>
        <w:t xml:space="preserve">A hard copy of this policy will be available from the school on request. </w:t>
      </w:r>
    </w:p>
    <w:p w:rsidR="00BB6BF4" w:rsidRPr="004E4040" w:rsidRDefault="00290CBA" w:rsidP="004E4040">
      <w:pPr>
        <w:spacing w:after="0" w:line="240" w:lineRule="auto"/>
        <w:jc w:val="both"/>
        <w:rPr>
          <w:rFonts w:ascii="Times New Roman" w:eastAsiaTheme="minorEastAsia" w:hAnsi="Times New Roman" w:cs="Times New Roman"/>
          <w:b/>
          <w:sz w:val="28"/>
          <w:szCs w:val="28"/>
          <w:u w:val="single"/>
        </w:rPr>
      </w:pPr>
      <w:r w:rsidRPr="004E4040">
        <w:rPr>
          <w:rFonts w:ascii="Times New Roman" w:eastAsiaTheme="minorEastAsia" w:hAnsi="Times New Roman" w:cs="Times New Roman"/>
          <w:b/>
          <w:sz w:val="28"/>
          <w:szCs w:val="28"/>
          <w:u w:val="single"/>
        </w:rPr>
        <w:t xml:space="preserve">Contact details are as follow: </w:t>
      </w:r>
    </w:p>
    <w:p w:rsidR="00290CBA" w:rsidRPr="004E4040" w:rsidRDefault="00290CBA"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u w:val="single"/>
        </w:rPr>
        <w:t>School name</w:t>
      </w:r>
      <w:r w:rsidRPr="004E4040">
        <w:rPr>
          <w:rFonts w:ascii="Times New Roman" w:eastAsiaTheme="minorEastAsia" w:hAnsi="Times New Roman" w:cs="Times New Roman"/>
          <w:sz w:val="28"/>
          <w:szCs w:val="28"/>
        </w:rPr>
        <w:t xml:space="preserve">: </w:t>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Pr="004E4040">
        <w:rPr>
          <w:rFonts w:ascii="Times New Roman" w:eastAsiaTheme="minorEastAsia" w:hAnsi="Times New Roman" w:cs="Times New Roman"/>
          <w:sz w:val="28"/>
          <w:szCs w:val="28"/>
        </w:rPr>
        <w:t>Scoil Mhuire Gleann a ‘Chaisil</w:t>
      </w:r>
      <w:r w:rsidR="002A22DE">
        <w:rPr>
          <w:rFonts w:ascii="Times New Roman" w:eastAsiaTheme="minorEastAsia" w:hAnsi="Times New Roman" w:cs="Times New Roman"/>
          <w:sz w:val="28"/>
          <w:szCs w:val="28"/>
        </w:rPr>
        <w:t xml:space="preserve">/Glencastle N.S. </w:t>
      </w:r>
    </w:p>
    <w:p w:rsidR="00290CBA" w:rsidRPr="004E4040" w:rsidRDefault="00290CBA" w:rsidP="004E4040">
      <w:pPr>
        <w:spacing w:after="0" w:line="240" w:lineRule="auto"/>
        <w:ind w:left="2880" w:firstLine="720"/>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Bunnahowen, </w:t>
      </w:r>
    </w:p>
    <w:p w:rsidR="00290CBA" w:rsidRPr="004E4040" w:rsidRDefault="00290CBA" w:rsidP="004E4040">
      <w:pPr>
        <w:spacing w:after="0" w:line="240" w:lineRule="auto"/>
        <w:ind w:left="2880" w:firstLine="720"/>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Ballina, </w:t>
      </w:r>
    </w:p>
    <w:p w:rsidR="00290CBA" w:rsidRPr="004E4040" w:rsidRDefault="00290CBA" w:rsidP="004E4040">
      <w:pPr>
        <w:spacing w:after="0" w:line="240" w:lineRule="auto"/>
        <w:ind w:left="2880" w:firstLine="720"/>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Co. Mayo </w:t>
      </w:r>
    </w:p>
    <w:p w:rsidR="00290CBA" w:rsidRPr="004E4040" w:rsidRDefault="00290CBA"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u w:val="single"/>
        </w:rPr>
        <w:t>Tel no:</w:t>
      </w:r>
      <w:r w:rsidRPr="004E4040">
        <w:rPr>
          <w:rFonts w:ascii="Times New Roman" w:eastAsiaTheme="minorEastAsia" w:hAnsi="Times New Roman" w:cs="Times New Roman"/>
          <w:sz w:val="28"/>
          <w:szCs w:val="28"/>
        </w:rPr>
        <w:t xml:space="preserve"> </w:t>
      </w:r>
      <w:r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Pr="004E4040">
        <w:rPr>
          <w:rFonts w:ascii="Times New Roman" w:eastAsiaTheme="minorEastAsia" w:hAnsi="Times New Roman" w:cs="Times New Roman"/>
          <w:sz w:val="28"/>
          <w:szCs w:val="28"/>
        </w:rPr>
        <w:t>(097) 82283</w:t>
      </w:r>
    </w:p>
    <w:p w:rsidR="002A22DE" w:rsidRDefault="00B2147A" w:rsidP="004E4040">
      <w:pPr>
        <w:spacing w:after="0" w:line="240" w:lineRule="auto"/>
        <w:jc w:val="both"/>
        <w:rPr>
          <w:rStyle w:val="Hyperlink"/>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u w:val="single"/>
        </w:rPr>
        <w:t>Email address:</w:t>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Pr="004E4040">
        <w:rPr>
          <w:rFonts w:ascii="Times New Roman" w:eastAsiaTheme="minorEastAsia" w:hAnsi="Times New Roman" w:cs="Times New Roman"/>
          <w:sz w:val="28"/>
          <w:szCs w:val="28"/>
        </w:rPr>
        <w:t xml:space="preserve"> </w:t>
      </w:r>
      <w:hyperlink r:id="rId8" w:history="1">
        <w:r w:rsidR="00290CBA" w:rsidRPr="002A22DE">
          <w:rPr>
            <w:rStyle w:val="Hyperlink"/>
            <w:rFonts w:ascii="Times New Roman" w:eastAsiaTheme="minorEastAsia" w:hAnsi="Times New Roman" w:cs="Times New Roman"/>
            <w:sz w:val="28"/>
            <w:szCs w:val="28"/>
            <w:u w:val="none"/>
          </w:rPr>
          <w:t>gleannachaisil@gmail.com</w:t>
        </w:r>
      </w:hyperlink>
      <w:r w:rsidR="002A22DE">
        <w:rPr>
          <w:rStyle w:val="Hyperlink"/>
          <w:rFonts w:ascii="Times New Roman" w:eastAsiaTheme="minorEastAsia" w:hAnsi="Times New Roman" w:cs="Times New Roman"/>
          <w:sz w:val="28"/>
          <w:szCs w:val="28"/>
        </w:rPr>
        <w:t xml:space="preserve">      </w:t>
      </w:r>
    </w:p>
    <w:p w:rsidR="00290CBA" w:rsidRPr="002A22DE" w:rsidRDefault="002A22DE" w:rsidP="004E4040">
      <w:pPr>
        <w:spacing w:after="0" w:line="240" w:lineRule="auto"/>
        <w:jc w:val="both"/>
        <w:rPr>
          <w:rStyle w:val="Hyperlink"/>
          <w:rFonts w:ascii="Times New Roman" w:eastAsiaTheme="minorEastAsia" w:hAnsi="Times New Roman" w:cs="Times New Roman"/>
          <w:sz w:val="28"/>
          <w:szCs w:val="28"/>
          <w:u w:val="none"/>
        </w:rPr>
      </w:pPr>
      <w:r>
        <w:rPr>
          <w:rStyle w:val="Hyperlink"/>
          <w:rFonts w:ascii="Times New Roman" w:eastAsiaTheme="minorEastAsia" w:hAnsi="Times New Roman" w:cs="Times New Roman"/>
          <w:sz w:val="28"/>
          <w:szCs w:val="28"/>
        </w:rPr>
        <w:t xml:space="preserve">                                            </w:t>
      </w:r>
    </w:p>
    <w:p w:rsidR="002A22DE" w:rsidRDefault="002A22DE" w:rsidP="004E4040">
      <w:pPr>
        <w:spacing w:after="0" w:line="240" w:lineRule="auto"/>
        <w:jc w:val="both"/>
        <w:rPr>
          <w:rStyle w:val="Hyperlink"/>
          <w:rFonts w:ascii="Times New Roman" w:eastAsiaTheme="minorEastAsia" w:hAnsi="Times New Roman" w:cs="Times New Roman"/>
          <w:sz w:val="28"/>
          <w:szCs w:val="28"/>
          <w:u w:val="none"/>
        </w:rPr>
      </w:pPr>
      <w:r w:rsidRPr="002A22DE">
        <w:rPr>
          <w:rStyle w:val="Hyperlink"/>
          <w:rFonts w:ascii="Times New Roman" w:eastAsiaTheme="minorEastAsia" w:hAnsi="Times New Roman" w:cs="Times New Roman"/>
          <w:sz w:val="28"/>
          <w:szCs w:val="28"/>
          <w:u w:val="none"/>
        </w:rPr>
        <w:t xml:space="preserve">                                                 </w:t>
      </w:r>
      <w:r>
        <w:rPr>
          <w:rStyle w:val="Hyperlink"/>
          <w:rFonts w:ascii="Times New Roman" w:eastAsiaTheme="minorEastAsia" w:hAnsi="Times New Roman" w:cs="Times New Roman"/>
          <w:sz w:val="28"/>
          <w:szCs w:val="28"/>
          <w:u w:val="none"/>
        </w:rPr>
        <w:t xml:space="preserve"> </w:t>
      </w:r>
      <w:r w:rsidRPr="002A22DE">
        <w:rPr>
          <w:rStyle w:val="Hyperlink"/>
          <w:rFonts w:ascii="Times New Roman" w:eastAsiaTheme="minorEastAsia" w:hAnsi="Times New Roman" w:cs="Times New Roman"/>
          <w:sz w:val="28"/>
          <w:szCs w:val="28"/>
          <w:u w:val="none"/>
        </w:rPr>
        <w:t xml:space="preserve"> </w:t>
      </w:r>
      <w:hyperlink r:id="rId9" w:history="1">
        <w:r w:rsidRPr="005D28D5">
          <w:rPr>
            <w:rStyle w:val="Hyperlink"/>
            <w:rFonts w:ascii="Times New Roman" w:eastAsiaTheme="minorEastAsia" w:hAnsi="Times New Roman" w:cs="Times New Roman"/>
            <w:sz w:val="28"/>
            <w:szCs w:val="28"/>
          </w:rPr>
          <w:t>principal@glencastlens.ie</w:t>
        </w:r>
      </w:hyperlink>
    </w:p>
    <w:p w:rsidR="002A22DE" w:rsidRPr="002A22DE" w:rsidRDefault="002A22DE" w:rsidP="004E4040">
      <w:pPr>
        <w:spacing w:after="0" w:line="240" w:lineRule="auto"/>
        <w:jc w:val="both"/>
        <w:rPr>
          <w:rFonts w:ascii="Times New Roman" w:eastAsiaTheme="minorEastAsia" w:hAnsi="Times New Roman" w:cs="Times New Roman"/>
          <w:color w:val="0000AA"/>
          <w:sz w:val="28"/>
          <w:szCs w:val="28"/>
        </w:rPr>
      </w:pPr>
    </w:p>
    <w:p w:rsidR="00C659A7" w:rsidRPr="0049209F" w:rsidRDefault="00B2147A" w:rsidP="004E4040">
      <w:pPr>
        <w:spacing w:after="0" w:line="240" w:lineRule="auto"/>
        <w:jc w:val="both"/>
        <w:rPr>
          <w:rFonts w:ascii="Times New Roman" w:eastAsiaTheme="minorEastAsia" w:hAnsi="Times New Roman" w:cs="Times New Roman"/>
          <w:color w:val="0000AA"/>
          <w:sz w:val="28"/>
          <w:szCs w:val="28"/>
          <w:u w:val="single"/>
        </w:rPr>
      </w:pPr>
      <w:r w:rsidRPr="004E4040">
        <w:rPr>
          <w:rFonts w:ascii="Times New Roman" w:eastAsiaTheme="minorEastAsia" w:hAnsi="Times New Roman" w:cs="Times New Roman"/>
          <w:sz w:val="28"/>
          <w:szCs w:val="28"/>
          <w:u w:val="single"/>
        </w:rPr>
        <w:lastRenderedPageBreak/>
        <w:t>Website:</w:t>
      </w:r>
      <w:r w:rsidRPr="004E4040">
        <w:rPr>
          <w:rFonts w:ascii="Times New Roman" w:eastAsiaTheme="minorEastAsia" w:hAnsi="Times New Roman" w:cs="Times New Roman"/>
          <w:sz w:val="28"/>
          <w:szCs w:val="28"/>
        </w:rPr>
        <w:t xml:space="preserve"> </w:t>
      </w:r>
      <w:r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53308E" w:rsidRPr="004E4040">
        <w:rPr>
          <w:rFonts w:ascii="Times New Roman" w:eastAsiaTheme="minorEastAsia" w:hAnsi="Times New Roman" w:cs="Times New Roman"/>
          <w:sz w:val="28"/>
          <w:szCs w:val="28"/>
        </w:rPr>
        <w:tab/>
      </w:r>
      <w:r w:rsidR="0049209F">
        <w:rPr>
          <w:rFonts w:ascii="Times New Roman" w:eastAsiaTheme="minorEastAsia" w:hAnsi="Times New Roman" w:cs="Times New Roman"/>
          <w:sz w:val="28"/>
          <w:szCs w:val="28"/>
        </w:rPr>
        <w:t>www.glencastlens.ie</w:t>
      </w:r>
    </w:p>
    <w:p w:rsidR="0034535C" w:rsidRPr="004E4040" w:rsidRDefault="0034535C" w:rsidP="004E4040">
      <w:pPr>
        <w:spacing w:after="0" w:line="240" w:lineRule="auto"/>
        <w:jc w:val="both"/>
        <w:rPr>
          <w:rFonts w:ascii="Times New Roman" w:eastAsiaTheme="minorEastAsia" w:hAnsi="Times New Roman" w:cs="Times New Roman"/>
          <w:sz w:val="28"/>
          <w:szCs w:val="28"/>
        </w:rPr>
      </w:pPr>
    </w:p>
    <w:p w:rsidR="0034535C" w:rsidRPr="004E4040" w:rsidRDefault="0034535C" w:rsidP="004E4040">
      <w:pPr>
        <w:spacing w:after="0" w:line="240" w:lineRule="auto"/>
        <w:jc w:val="both"/>
        <w:rPr>
          <w:rFonts w:ascii="Times New Roman" w:eastAsiaTheme="minorEastAsia" w:hAnsi="Times New Roman" w:cs="Times New Roman"/>
          <w:sz w:val="28"/>
          <w:szCs w:val="28"/>
          <w:u w:val="single"/>
        </w:rPr>
      </w:pPr>
      <w:r w:rsidRPr="004E4040">
        <w:rPr>
          <w:rFonts w:ascii="Times New Roman" w:eastAsiaTheme="minorEastAsia" w:hAnsi="Times New Roman" w:cs="Times New Roman"/>
          <w:sz w:val="28"/>
          <w:szCs w:val="28"/>
          <w:u w:val="single"/>
        </w:rPr>
        <w:t xml:space="preserve">School Opening Hours: </w:t>
      </w:r>
    </w:p>
    <w:p w:rsidR="0034535C" w:rsidRPr="004E4040" w:rsidRDefault="00C659A7" w:rsidP="004E4040">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9:20-9:40 am</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34535C" w:rsidRPr="004E4040">
        <w:rPr>
          <w:rFonts w:ascii="Times New Roman" w:eastAsiaTheme="minorEastAsia" w:hAnsi="Times New Roman" w:cs="Times New Roman"/>
          <w:sz w:val="28"/>
          <w:szCs w:val="28"/>
        </w:rPr>
        <w:t>Preparation, correction, assembly</w:t>
      </w:r>
    </w:p>
    <w:p w:rsidR="0034535C" w:rsidRPr="004E4040" w:rsidRDefault="007D770C"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9</w:t>
      </w:r>
      <w:r w:rsidR="004E2027">
        <w:rPr>
          <w:rFonts w:ascii="Times New Roman" w:eastAsiaTheme="minorEastAsia" w:hAnsi="Times New Roman" w:cs="Times New Roman"/>
          <w:sz w:val="28"/>
          <w:szCs w:val="28"/>
        </w:rPr>
        <w:t>:</w:t>
      </w:r>
      <w:r w:rsidR="00C659A7">
        <w:rPr>
          <w:rFonts w:ascii="Times New Roman" w:eastAsiaTheme="minorEastAsia" w:hAnsi="Times New Roman" w:cs="Times New Roman"/>
          <w:sz w:val="28"/>
          <w:szCs w:val="28"/>
        </w:rPr>
        <w:t xml:space="preserve">50-10:00 </w:t>
      </w:r>
      <w:r w:rsidRPr="004E4040">
        <w:rPr>
          <w:rFonts w:ascii="Times New Roman" w:eastAsiaTheme="minorEastAsia" w:hAnsi="Times New Roman" w:cs="Times New Roman"/>
          <w:sz w:val="28"/>
          <w:szCs w:val="28"/>
        </w:rPr>
        <w:t xml:space="preserve">am </w:t>
      </w:r>
      <w:r w:rsidR="0034535C" w:rsidRPr="004E4040">
        <w:rPr>
          <w:rFonts w:ascii="Times New Roman" w:eastAsiaTheme="minorEastAsia" w:hAnsi="Times New Roman" w:cs="Times New Roman"/>
          <w:sz w:val="28"/>
          <w:szCs w:val="28"/>
        </w:rPr>
        <w:tab/>
      </w:r>
      <w:r w:rsidR="0034535C" w:rsidRPr="004E4040">
        <w:rPr>
          <w:rFonts w:ascii="Times New Roman" w:eastAsiaTheme="minorEastAsia" w:hAnsi="Times New Roman" w:cs="Times New Roman"/>
          <w:sz w:val="28"/>
          <w:szCs w:val="28"/>
        </w:rPr>
        <w:tab/>
      </w:r>
      <w:r w:rsidR="0034535C" w:rsidRPr="004E4040">
        <w:rPr>
          <w:rFonts w:ascii="Times New Roman" w:eastAsiaTheme="minorEastAsia" w:hAnsi="Times New Roman" w:cs="Times New Roman"/>
          <w:sz w:val="28"/>
          <w:szCs w:val="28"/>
        </w:rPr>
        <w:tab/>
        <w:t xml:space="preserve">Roll call </w:t>
      </w:r>
    </w:p>
    <w:p w:rsidR="0034535C" w:rsidRPr="004E4040" w:rsidRDefault="00C659A7" w:rsidP="004E4040">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11:00-11:10 am </w:t>
      </w:r>
      <w:r w:rsidR="0034535C" w:rsidRPr="004E4040">
        <w:rPr>
          <w:rFonts w:ascii="Times New Roman" w:eastAsiaTheme="minorEastAsia" w:hAnsi="Times New Roman" w:cs="Times New Roman"/>
          <w:sz w:val="28"/>
          <w:szCs w:val="28"/>
        </w:rPr>
        <w:tab/>
      </w:r>
      <w:r w:rsidR="0034535C" w:rsidRPr="004E4040">
        <w:rPr>
          <w:rFonts w:ascii="Times New Roman" w:eastAsiaTheme="minorEastAsia" w:hAnsi="Times New Roman" w:cs="Times New Roman"/>
          <w:sz w:val="28"/>
          <w:szCs w:val="28"/>
        </w:rPr>
        <w:tab/>
      </w:r>
      <w:r w:rsidR="0034535C" w:rsidRPr="004E4040">
        <w:rPr>
          <w:rFonts w:ascii="Times New Roman" w:eastAsiaTheme="minorEastAsia" w:hAnsi="Times New Roman" w:cs="Times New Roman"/>
          <w:sz w:val="28"/>
          <w:szCs w:val="28"/>
        </w:rPr>
        <w:tab/>
        <w:t>Sós Beag (Small Break)</w:t>
      </w:r>
    </w:p>
    <w:p w:rsidR="0034535C" w:rsidRPr="004E4040" w:rsidRDefault="00C659A7" w:rsidP="004E4040">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12:30-1:00 pm</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34535C" w:rsidRPr="004E4040">
        <w:rPr>
          <w:rFonts w:ascii="Times New Roman" w:eastAsiaTheme="minorEastAsia" w:hAnsi="Times New Roman" w:cs="Times New Roman"/>
          <w:sz w:val="28"/>
          <w:szCs w:val="28"/>
        </w:rPr>
        <w:t>Am Ló</w:t>
      </w:r>
      <w:r w:rsidR="004E2027">
        <w:rPr>
          <w:rFonts w:ascii="Times New Roman" w:eastAsiaTheme="minorEastAsia" w:hAnsi="Times New Roman" w:cs="Times New Roman"/>
          <w:sz w:val="28"/>
          <w:szCs w:val="28"/>
        </w:rPr>
        <w:t>i</w:t>
      </w:r>
      <w:r w:rsidR="0034535C" w:rsidRPr="004E4040">
        <w:rPr>
          <w:rFonts w:ascii="Times New Roman" w:eastAsiaTheme="minorEastAsia" w:hAnsi="Times New Roman" w:cs="Times New Roman"/>
          <w:sz w:val="28"/>
          <w:szCs w:val="28"/>
        </w:rPr>
        <w:t>n (lunch time)</w:t>
      </w:r>
    </w:p>
    <w:p w:rsidR="0034535C" w:rsidRPr="004E4040" w:rsidRDefault="0034535C"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2:00pm:</w:t>
      </w:r>
      <w:r w:rsidRPr="004E4040">
        <w:rPr>
          <w:rFonts w:ascii="Times New Roman" w:eastAsiaTheme="minorEastAsia" w:hAnsi="Times New Roman" w:cs="Times New Roman"/>
          <w:sz w:val="28"/>
          <w:szCs w:val="28"/>
        </w:rPr>
        <w:tab/>
      </w:r>
      <w:r w:rsidRPr="004E4040">
        <w:rPr>
          <w:rFonts w:ascii="Times New Roman" w:eastAsiaTheme="minorEastAsia" w:hAnsi="Times New Roman" w:cs="Times New Roman"/>
          <w:sz w:val="28"/>
          <w:szCs w:val="28"/>
        </w:rPr>
        <w:tab/>
      </w:r>
      <w:r w:rsidRPr="004E4040">
        <w:rPr>
          <w:rFonts w:ascii="Times New Roman" w:eastAsiaTheme="minorEastAsia" w:hAnsi="Times New Roman" w:cs="Times New Roman"/>
          <w:sz w:val="28"/>
          <w:szCs w:val="28"/>
        </w:rPr>
        <w:tab/>
      </w:r>
      <w:r w:rsidRPr="004E4040">
        <w:rPr>
          <w:rFonts w:ascii="Times New Roman" w:eastAsiaTheme="minorEastAsia" w:hAnsi="Times New Roman" w:cs="Times New Roman"/>
          <w:sz w:val="28"/>
          <w:szCs w:val="28"/>
        </w:rPr>
        <w:tab/>
        <w:t>J</w:t>
      </w:r>
      <w:r w:rsidR="004E2027">
        <w:rPr>
          <w:rFonts w:ascii="Times New Roman" w:eastAsiaTheme="minorEastAsia" w:hAnsi="Times New Roman" w:cs="Times New Roman"/>
          <w:sz w:val="28"/>
          <w:szCs w:val="28"/>
        </w:rPr>
        <w:t>unior &amp; Senior Infants Home Time</w:t>
      </w:r>
    </w:p>
    <w:p w:rsidR="0034535C" w:rsidRPr="004E4040" w:rsidRDefault="004E2027" w:rsidP="004E4040">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3:00pm: </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2A22DE">
        <w:rPr>
          <w:rFonts w:ascii="Times New Roman" w:eastAsiaTheme="minorEastAsia" w:hAnsi="Times New Roman" w:cs="Times New Roman"/>
          <w:sz w:val="28"/>
          <w:szCs w:val="28"/>
        </w:rPr>
        <w:t xml:space="preserve"> First class –Sixth Class </w:t>
      </w:r>
      <w:r>
        <w:rPr>
          <w:rFonts w:ascii="Times New Roman" w:eastAsiaTheme="minorEastAsia" w:hAnsi="Times New Roman" w:cs="Times New Roman"/>
          <w:sz w:val="28"/>
          <w:szCs w:val="28"/>
        </w:rPr>
        <w:t>Home Ti</w:t>
      </w:r>
      <w:r w:rsidR="0034535C" w:rsidRPr="004E4040">
        <w:rPr>
          <w:rFonts w:ascii="Times New Roman" w:eastAsiaTheme="minorEastAsia" w:hAnsi="Times New Roman" w:cs="Times New Roman"/>
          <w:sz w:val="28"/>
          <w:szCs w:val="28"/>
        </w:rPr>
        <w:t xml:space="preserve">me. </w:t>
      </w:r>
    </w:p>
    <w:p w:rsidR="0034535C" w:rsidRPr="004E4040" w:rsidRDefault="0034535C" w:rsidP="004E4040">
      <w:pPr>
        <w:spacing w:after="0" w:line="240" w:lineRule="auto"/>
        <w:jc w:val="both"/>
        <w:rPr>
          <w:rFonts w:ascii="Times New Roman" w:eastAsiaTheme="minorEastAsia" w:hAnsi="Times New Roman" w:cs="Times New Roman"/>
          <w:sz w:val="28"/>
          <w:szCs w:val="28"/>
        </w:rPr>
      </w:pPr>
    </w:p>
    <w:p w:rsidR="00987EFD" w:rsidRPr="004E4040" w:rsidRDefault="00567B36" w:rsidP="004E4040">
      <w:pPr>
        <w:spacing w:after="0" w:line="240" w:lineRule="auto"/>
        <w:jc w:val="both"/>
        <w:rPr>
          <w:rFonts w:ascii="Times New Roman" w:hAnsi="Times New Roman" w:cs="Times New Roman"/>
          <w:sz w:val="28"/>
          <w:szCs w:val="28"/>
        </w:rPr>
      </w:pPr>
      <w:r w:rsidRPr="004E4040">
        <w:rPr>
          <w:rFonts w:ascii="Times New Roman" w:hAnsi="Times New Roman" w:cs="Times New Roman"/>
          <w:sz w:val="28"/>
          <w:szCs w:val="28"/>
        </w:rPr>
        <w:t>The relevant dates</w:t>
      </w:r>
      <w:r w:rsidR="00290CBA" w:rsidRPr="004E4040">
        <w:rPr>
          <w:rFonts w:ascii="Times New Roman" w:hAnsi="Times New Roman" w:cs="Times New Roman"/>
          <w:sz w:val="28"/>
          <w:szCs w:val="28"/>
        </w:rPr>
        <w:t xml:space="preserve"> and timelines for </w:t>
      </w:r>
      <w:r w:rsidR="00B922EE" w:rsidRPr="004E4040">
        <w:rPr>
          <w:rFonts w:ascii="Times New Roman" w:hAnsi="Times New Roman" w:cs="Times New Roman"/>
          <w:sz w:val="28"/>
          <w:szCs w:val="28"/>
        </w:rPr>
        <w:t>Glencastle</w:t>
      </w:r>
      <w:r w:rsidR="00290CBA" w:rsidRPr="004E4040">
        <w:rPr>
          <w:rFonts w:ascii="Times New Roman" w:hAnsi="Times New Roman" w:cs="Times New Roman"/>
          <w:sz w:val="28"/>
          <w:szCs w:val="28"/>
        </w:rPr>
        <w:t xml:space="preserve"> National School’s</w:t>
      </w:r>
      <w:r w:rsidRPr="004E4040">
        <w:rPr>
          <w:rFonts w:ascii="Times New Roman" w:hAnsi="Times New Roman" w:cs="Times New Roman"/>
          <w:sz w:val="28"/>
          <w:szCs w:val="28"/>
        </w:rPr>
        <w:t xml:space="preserve"> admission process are set out in the school’s </w:t>
      </w:r>
      <w:r w:rsidR="00D3482E" w:rsidRPr="004E4040">
        <w:rPr>
          <w:rFonts w:ascii="Times New Roman" w:hAnsi="Times New Roman" w:cs="Times New Roman"/>
          <w:sz w:val="28"/>
          <w:szCs w:val="28"/>
        </w:rPr>
        <w:t>a</w:t>
      </w:r>
      <w:r w:rsidRPr="004E4040">
        <w:rPr>
          <w:rFonts w:ascii="Times New Roman" w:hAnsi="Times New Roman" w:cs="Times New Roman"/>
          <w:sz w:val="28"/>
          <w:szCs w:val="28"/>
        </w:rPr>
        <w:t xml:space="preserve">nnual </w:t>
      </w:r>
      <w:r w:rsidR="00D3482E" w:rsidRPr="004E4040">
        <w:rPr>
          <w:rFonts w:ascii="Times New Roman" w:hAnsi="Times New Roman" w:cs="Times New Roman"/>
          <w:sz w:val="28"/>
          <w:szCs w:val="28"/>
        </w:rPr>
        <w:t>a</w:t>
      </w:r>
      <w:r w:rsidRPr="004E4040">
        <w:rPr>
          <w:rFonts w:ascii="Times New Roman" w:hAnsi="Times New Roman" w:cs="Times New Roman"/>
          <w:sz w:val="28"/>
          <w:szCs w:val="28"/>
        </w:rPr>
        <w:t xml:space="preserve">dmission </w:t>
      </w:r>
      <w:r w:rsidR="00D3482E" w:rsidRPr="004E4040">
        <w:rPr>
          <w:rFonts w:ascii="Times New Roman" w:hAnsi="Times New Roman" w:cs="Times New Roman"/>
          <w:sz w:val="28"/>
          <w:szCs w:val="28"/>
        </w:rPr>
        <w:t>n</w:t>
      </w:r>
      <w:r w:rsidRPr="004E4040">
        <w:rPr>
          <w:rFonts w:ascii="Times New Roman" w:hAnsi="Times New Roman" w:cs="Times New Roman"/>
          <w:sz w:val="28"/>
          <w:szCs w:val="28"/>
        </w:rPr>
        <w:t>otice which</w:t>
      </w:r>
      <w:r w:rsidR="00764262" w:rsidRPr="004E4040">
        <w:rPr>
          <w:rFonts w:ascii="Times New Roman" w:hAnsi="Times New Roman" w:cs="Times New Roman"/>
          <w:sz w:val="28"/>
          <w:szCs w:val="28"/>
        </w:rPr>
        <w:t xml:space="preserve"> is</w:t>
      </w:r>
      <w:r w:rsidRPr="004E4040">
        <w:rPr>
          <w:rFonts w:ascii="Times New Roman" w:hAnsi="Times New Roman" w:cs="Times New Roman"/>
          <w:sz w:val="28"/>
          <w:szCs w:val="28"/>
        </w:rPr>
        <w:t xml:space="preserve"> published annually on the school’s website </w:t>
      </w:r>
      <w:r w:rsidR="00A26514" w:rsidRPr="004E4040">
        <w:rPr>
          <w:rFonts w:ascii="Times New Roman" w:hAnsi="Times New Roman" w:cs="Times New Roman"/>
          <w:sz w:val="28"/>
          <w:szCs w:val="28"/>
        </w:rPr>
        <w:t xml:space="preserve">at least one week </w:t>
      </w:r>
      <w:r w:rsidRPr="004E4040">
        <w:rPr>
          <w:rFonts w:ascii="Times New Roman" w:hAnsi="Times New Roman" w:cs="Times New Roman"/>
          <w:sz w:val="28"/>
          <w:szCs w:val="28"/>
        </w:rPr>
        <w:t>before the commencement of the admission process for the school year concerned.</w:t>
      </w:r>
    </w:p>
    <w:p w:rsidR="007D770C" w:rsidRPr="004E4040" w:rsidRDefault="007D770C" w:rsidP="004E4040">
      <w:pPr>
        <w:spacing w:after="0" w:line="240" w:lineRule="auto"/>
        <w:jc w:val="both"/>
        <w:rPr>
          <w:rFonts w:ascii="Times New Roman" w:eastAsiaTheme="minorEastAsia" w:hAnsi="Times New Roman" w:cs="Times New Roman"/>
          <w:sz w:val="28"/>
          <w:szCs w:val="28"/>
        </w:rPr>
      </w:pPr>
    </w:p>
    <w:p w:rsidR="00E96AF6" w:rsidRPr="004E4040" w:rsidRDefault="00E96AF6" w:rsidP="004E4040">
      <w:pPr>
        <w:jc w:val="both"/>
        <w:rPr>
          <w:rFonts w:ascii="Times New Roman" w:hAnsi="Times New Roman" w:cs="Times New Roman"/>
          <w:sz w:val="28"/>
          <w:szCs w:val="28"/>
        </w:rPr>
      </w:pPr>
      <w:r w:rsidRPr="004E4040">
        <w:rPr>
          <w:rFonts w:ascii="Times New Roman" w:hAnsi="Times New Roman" w:cs="Times New Roman"/>
          <w:sz w:val="28"/>
          <w:szCs w:val="28"/>
        </w:rPr>
        <w:t xml:space="preserve">This policy must be read in conjunction with the </w:t>
      </w:r>
      <w:r w:rsidR="00CB473E" w:rsidRPr="004E4040">
        <w:rPr>
          <w:rFonts w:ascii="Times New Roman" w:hAnsi="Times New Roman" w:cs="Times New Roman"/>
          <w:sz w:val="28"/>
          <w:szCs w:val="28"/>
        </w:rPr>
        <w:t>a</w:t>
      </w:r>
      <w:r w:rsidRPr="004E4040">
        <w:rPr>
          <w:rFonts w:ascii="Times New Roman" w:hAnsi="Times New Roman" w:cs="Times New Roman"/>
          <w:sz w:val="28"/>
          <w:szCs w:val="28"/>
        </w:rPr>
        <w:t xml:space="preserve">nnual </w:t>
      </w:r>
      <w:r w:rsidR="00CB473E" w:rsidRPr="004E4040">
        <w:rPr>
          <w:rFonts w:ascii="Times New Roman" w:hAnsi="Times New Roman" w:cs="Times New Roman"/>
          <w:sz w:val="28"/>
          <w:szCs w:val="28"/>
        </w:rPr>
        <w:t>a</w:t>
      </w:r>
      <w:r w:rsidRPr="004E4040">
        <w:rPr>
          <w:rFonts w:ascii="Times New Roman" w:hAnsi="Times New Roman" w:cs="Times New Roman"/>
          <w:sz w:val="28"/>
          <w:szCs w:val="28"/>
        </w:rPr>
        <w:t>dmission notice for the school year concerned.</w:t>
      </w:r>
    </w:p>
    <w:p w:rsidR="00B2147A" w:rsidRPr="004E4040" w:rsidRDefault="00E96AF6" w:rsidP="004E4040">
      <w:pPr>
        <w:spacing w:after="0"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 xml:space="preserve">The application form for admission </w:t>
      </w:r>
      <w:r w:rsidRPr="004E4040">
        <w:rPr>
          <w:rFonts w:ascii="Times New Roman" w:eastAsiaTheme="minorEastAsia" w:hAnsi="Times New Roman" w:cs="Times New Roman"/>
          <w:sz w:val="28"/>
          <w:szCs w:val="28"/>
        </w:rPr>
        <w:t>is published on the school’s website and will be made available in hardcopy on request to any person who requests it.</w:t>
      </w:r>
    </w:p>
    <w:p w:rsidR="007D770C" w:rsidRPr="004E4040" w:rsidRDefault="007D770C" w:rsidP="004E4040">
      <w:pPr>
        <w:spacing w:after="0" w:line="240" w:lineRule="auto"/>
        <w:jc w:val="both"/>
        <w:rPr>
          <w:rFonts w:ascii="Times New Roman" w:eastAsiaTheme="minorEastAsia" w:hAnsi="Times New Roman" w:cs="Times New Roman"/>
          <w:sz w:val="28"/>
          <w:szCs w:val="28"/>
        </w:rPr>
      </w:pPr>
    </w:p>
    <w:p w:rsidR="002B7446" w:rsidRDefault="00641946" w:rsidP="00833CEB">
      <w:pPr>
        <w:pStyle w:val="Heading2"/>
        <w:numPr>
          <w:ilvl w:val="0"/>
          <w:numId w:val="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Characteristic spirit and general objectives of the school</w:t>
      </w:r>
    </w:p>
    <w:p w:rsidR="00CF449C" w:rsidRPr="00CF449C" w:rsidRDefault="00CF449C" w:rsidP="00CF449C">
      <w:pPr>
        <w:rPr>
          <w:rFonts w:ascii="Times New Roman" w:hAnsi="Times New Roman" w:cs="Times New Roman"/>
          <w:sz w:val="28"/>
          <w:szCs w:val="28"/>
        </w:rPr>
      </w:pPr>
      <w:r w:rsidRPr="00CF449C">
        <w:rPr>
          <w:rFonts w:ascii="Times New Roman" w:hAnsi="Times New Roman" w:cs="Times New Roman"/>
          <w:sz w:val="28"/>
          <w:szCs w:val="28"/>
        </w:rPr>
        <w:t>Glencastle N.S. is a Catholic co-educational primary school with a Catholic ethos under the patronage of Archbishop Francis Duffy, Archbishop of Tuam, and the Bishop of Killala. The school caters for pupils from Junior Infants to Sixth Class and, from September 2026, will have two Autism Classes and one Multiple Disability Special Class.</w:t>
      </w:r>
    </w:p>
    <w:p w:rsidR="008B72D1" w:rsidRPr="00CF449C" w:rsidRDefault="00CF449C" w:rsidP="004E4040">
      <w:pPr>
        <w:jc w:val="both"/>
        <w:rPr>
          <w:rFonts w:ascii="Times New Roman" w:hAnsi="Times New Roman" w:cs="Times New Roman"/>
          <w:sz w:val="28"/>
          <w:szCs w:val="28"/>
        </w:rPr>
      </w:pPr>
      <w:r w:rsidRPr="00CF449C">
        <w:rPr>
          <w:rFonts w:ascii="Times New Roman" w:hAnsi="Times New Roman" w:cs="Times New Roman"/>
          <w:sz w:val="28"/>
          <w:szCs w:val="28"/>
        </w:rPr>
        <w:t xml:space="preserve"> </w:t>
      </w:r>
      <w:r w:rsidR="008B72D1" w:rsidRPr="00CF449C">
        <w:rPr>
          <w:rFonts w:ascii="Times New Roman" w:hAnsi="Times New Roman" w:cs="Times New Roman"/>
          <w:sz w:val="28"/>
          <w:szCs w:val="28"/>
        </w:rPr>
        <w:t xml:space="preserve">‘Catholic Ethos’ in the context of a Catholic primary school means the ethos and characteristic spirit of the Roman Catholic Church which aims at promoting: </w:t>
      </w:r>
    </w:p>
    <w:p w:rsidR="004D5007" w:rsidRPr="004E4040" w:rsidRDefault="004D5007" w:rsidP="00833CEB">
      <w:pPr>
        <w:pStyle w:val="ListParagraph"/>
        <w:numPr>
          <w:ilvl w:val="0"/>
          <w:numId w:val="11"/>
        </w:numPr>
        <w:jc w:val="both"/>
        <w:rPr>
          <w:rFonts w:ascii="Times New Roman" w:hAnsi="Times New Roman" w:cs="Times New Roman"/>
          <w:sz w:val="28"/>
          <w:szCs w:val="28"/>
        </w:rPr>
      </w:pPr>
      <w:r w:rsidRPr="00CF449C">
        <w:rPr>
          <w:rFonts w:ascii="Times New Roman" w:hAnsi="Times New Roman" w:cs="Times New Roman"/>
          <w:sz w:val="28"/>
          <w:szCs w:val="28"/>
        </w:rPr>
        <w:t>The full and harmonious</w:t>
      </w:r>
      <w:r w:rsidRPr="00CF449C">
        <w:rPr>
          <w:rFonts w:ascii="Times New Roman" w:hAnsi="Times New Roman" w:cs="Times New Roman"/>
          <w:sz w:val="32"/>
          <w:szCs w:val="28"/>
        </w:rPr>
        <w:t xml:space="preserve"> </w:t>
      </w:r>
      <w:r w:rsidRPr="004E4040">
        <w:rPr>
          <w:rFonts w:ascii="Times New Roman" w:hAnsi="Times New Roman" w:cs="Times New Roman"/>
          <w:sz w:val="28"/>
          <w:szCs w:val="28"/>
        </w:rPr>
        <w:t>development of all aspects of the person of the pupil, including the intellectual, physical, cultural, moral and spiritual aspects: and</w:t>
      </w:r>
    </w:p>
    <w:p w:rsidR="004D5007" w:rsidRPr="004E4040" w:rsidRDefault="004D5007" w:rsidP="00833CEB">
      <w:pPr>
        <w:pStyle w:val="ListParagraph"/>
        <w:numPr>
          <w:ilvl w:val="0"/>
          <w:numId w:val="11"/>
        </w:numPr>
        <w:jc w:val="both"/>
        <w:rPr>
          <w:rFonts w:ascii="Times New Roman" w:hAnsi="Times New Roman" w:cs="Times New Roman"/>
          <w:sz w:val="28"/>
          <w:szCs w:val="28"/>
        </w:rPr>
      </w:pPr>
      <w:r w:rsidRPr="004E4040">
        <w:rPr>
          <w:rFonts w:ascii="Times New Roman" w:hAnsi="Times New Roman" w:cs="Times New Roman"/>
          <w:sz w:val="28"/>
          <w:szCs w:val="28"/>
        </w:rPr>
        <w:t>A living relationship with God and with other people: and</w:t>
      </w:r>
    </w:p>
    <w:p w:rsidR="004D5007" w:rsidRPr="004E4040" w:rsidRDefault="004D5007" w:rsidP="00833CEB">
      <w:pPr>
        <w:pStyle w:val="ListParagraph"/>
        <w:numPr>
          <w:ilvl w:val="0"/>
          <w:numId w:val="11"/>
        </w:numPr>
        <w:jc w:val="both"/>
        <w:rPr>
          <w:rFonts w:ascii="Times New Roman" w:hAnsi="Times New Roman" w:cs="Times New Roman"/>
          <w:sz w:val="28"/>
          <w:szCs w:val="28"/>
        </w:rPr>
      </w:pPr>
      <w:r w:rsidRPr="004E4040">
        <w:rPr>
          <w:rFonts w:ascii="Times New Roman" w:hAnsi="Times New Roman" w:cs="Times New Roman"/>
          <w:sz w:val="28"/>
          <w:szCs w:val="28"/>
        </w:rPr>
        <w:t>A philosophy of life inspired by belief in God and in life, death and resurrection of Jesus: and</w:t>
      </w:r>
    </w:p>
    <w:p w:rsidR="004D5007" w:rsidRPr="004E4040" w:rsidRDefault="004D5007" w:rsidP="00833CEB">
      <w:pPr>
        <w:pStyle w:val="ListParagraph"/>
        <w:numPr>
          <w:ilvl w:val="0"/>
          <w:numId w:val="11"/>
        </w:numPr>
        <w:jc w:val="both"/>
        <w:rPr>
          <w:rFonts w:ascii="Times New Roman" w:hAnsi="Times New Roman" w:cs="Times New Roman"/>
          <w:sz w:val="28"/>
          <w:szCs w:val="28"/>
        </w:rPr>
      </w:pPr>
      <w:r w:rsidRPr="004E4040">
        <w:rPr>
          <w:rFonts w:ascii="Times New Roman" w:hAnsi="Times New Roman" w:cs="Times New Roman"/>
          <w:sz w:val="28"/>
          <w:szCs w:val="28"/>
        </w:rPr>
        <w:t>The formation of the pupils in the Catholic faith</w:t>
      </w:r>
      <w:r w:rsidR="003F0476" w:rsidRPr="004E4040">
        <w:rPr>
          <w:rFonts w:ascii="Times New Roman" w:hAnsi="Times New Roman" w:cs="Times New Roman"/>
          <w:sz w:val="28"/>
          <w:szCs w:val="28"/>
        </w:rPr>
        <w:t xml:space="preserve"> and which school provides religious education for pupils in accordance with the doctrines, practices and traditions of the Roman Catholic Church and/or such ethos and/or characteristic spirit as may be determined or interpreted from time to time by the Irish Episcopal Conference.</w:t>
      </w:r>
    </w:p>
    <w:p w:rsidR="003F0476" w:rsidRPr="00C34C3E" w:rsidRDefault="003F0476" w:rsidP="004E4040">
      <w:pPr>
        <w:jc w:val="both"/>
        <w:rPr>
          <w:rFonts w:ascii="Times New Roman" w:hAnsi="Times New Roman" w:cs="Times New Roman"/>
          <w:sz w:val="28"/>
          <w:szCs w:val="28"/>
        </w:rPr>
      </w:pPr>
      <w:r w:rsidRPr="004E4040">
        <w:rPr>
          <w:rFonts w:ascii="Times New Roman" w:hAnsi="Times New Roman" w:cs="Times New Roman"/>
          <w:sz w:val="28"/>
          <w:szCs w:val="28"/>
        </w:rPr>
        <w:lastRenderedPageBreak/>
        <w:t xml:space="preserve">In accordance with S.15(2) (b) of the Education Act, 1988 the Board of Management of Glencastle N.S.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0A59D3" w:rsidRPr="004E4040" w:rsidRDefault="000A59D3" w:rsidP="004E4040">
      <w:pPr>
        <w:pStyle w:val="ListParagraph"/>
        <w:ind w:left="360"/>
        <w:jc w:val="both"/>
        <w:rPr>
          <w:rFonts w:ascii="Times New Roman" w:hAnsi="Times New Roman" w:cs="Times New Roman"/>
          <w:b/>
          <w:color w:val="385623" w:themeColor="accent6" w:themeShade="80"/>
          <w:sz w:val="28"/>
          <w:szCs w:val="28"/>
        </w:rPr>
      </w:pPr>
    </w:p>
    <w:p w:rsidR="00E25DBB" w:rsidRPr="004E4040" w:rsidRDefault="00D03580"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The mission of Glencastle National School is to provide a comprehensive, inclusive and accessible education of the highest quality, which will enable all of our pupils to develop to their full potential as persons; socially,</w:t>
      </w:r>
      <w:r w:rsidR="00E25DBB" w:rsidRPr="004E4040">
        <w:rPr>
          <w:rFonts w:ascii="Times New Roman" w:hAnsi="Times New Roman" w:cs="Times New Roman"/>
          <w:sz w:val="28"/>
          <w:szCs w:val="28"/>
        </w:rPr>
        <w:t xml:space="preserve"> intellectually</w:t>
      </w:r>
      <w:r w:rsidRPr="004E4040">
        <w:rPr>
          <w:rFonts w:ascii="Times New Roman" w:hAnsi="Times New Roman" w:cs="Times New Roman"/>
          <w:sz w:val="28"/>
          <w:szCs w:val="28"/>
        </w:rPr>
        <w:t xml:space="preserve"> moral</w:t>
      </w:r>
      <w:r w:rsidR="00E25DBB" w:rsidRPr="004E4040">
        <w:rPr>
          <w:rFonts w:ascii="Times New Roman" w:hAnsi="Times New Roman" w:cs="Times New Roman"/>
          <w:sz w:val="28"/>
          <w:szCs w:val="28"/>
        </w:rPr>
        <w:t xml:space="preserve">ly, physically and spiritually, including a living relationship with God and other people and promote a Christian philosophy of life. </w:t>
      </w:r>
    </w:p>
    <w:p w:rsidR="00E25DBB" w:rsidRPr="004E4040" w:rsidRDefault="00D03580"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We are committed to providing a learning environment which is free from discrimination, threats, bullying and or harassment for all staff and pupils. In a caring and respectful way, we will affirm each person’s self- worth and dignity and provide a student centred education that nurtures the strengths, talents and pot</w:t>
      </w:r>
      <w:r w:rsidR="00E25DBB" w:rsidRPr="004E4040">
        <w:rPr>
          <w:rFonts w:ascii="Times New Roman" w:hAnsi="Times New Roman" w:cs="Times New Roman"/>
          <w:sz w:val="28"/>
          <w:szCs w:val="28"/>
        </w:rPr>
        <w:t>ential of all.</w:t>
      </w:r>
    </w:p>
    <w:p w:rsidR="00E25DBB" w:rsidRPr="004E4040" w:rsidRDefault="00D03580"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 xml:space="preserve">We are an inclusive school and we welcome children of all abilities. </w:t>
      </w:r>
    </w:p>
    <w:p w:rsidR="000A59D3" w:rsidRPr="004E4040" w:rsidRDefault="000A59D3"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 xml:space="preserve">Our school will strive to promote, both individually and collectively, the professional and personal development of teachers and staff through staff development programmes. </w:t>
      </w:r>
    </w:p>
    <w:p w:rsidR="000A59D3" w:rsidRPr="004E4040" w:rsidRDefault="000A59D3"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Our school will encourage the involvement of parents through home/school contacts.</w:t>
      </w:r>
    </w:p>
    <w:p w:rsidR="000A59D3" w:rsidRPr="004E4040" w:rsidRDefault="000A59D3"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Our school will endeavour to enhance the self-esteem of everyone in the school community</w:t>
      </w:r>
    </w:p>
    <w:p w:rsidR="000A59D3" w:rsidRPr="004E4040" w:rsidRDefault="000A59D3"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Our school will promote gender equity amongst all the teachers, staff and pupils.</w:t>
      </w:r>
    </w:p>
    <w:p w:rsidR="000A59D3" w:rsidRPr="004E4040" w:rsidRDefault="000A59D3" w:rsidP="00833CE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While Glencastle N.S. is a school with Catholic Ethos it also gives due recognition of all other religions.</w:t>
      </w:r>
    </w:p>
    <w:p w:rsidR="002B7446" w:rsidRPr="002A22DE" w:rsidRDefault="00D03580" w:rsidP="002A22DE">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Times New Roman" w:eastAsiaTheme="minorEastAsia" w:hAnsi="Times New Roman" w:cs="Times New Roman"/>
          <w:sz w:val="28"/>
          <w:szCs w:val="28"/>
        </w:rPr>
      </w:pPr>
      <w:r w:rsidRPr="004E4040">
        <w:rPr>
          <w:rFonts w:ascii="Times New Roman" w:hAnsi="Times New Roman" w:cs="Times New Roman"/>
          <w:sz w:val="28"/>
          <w:szCs w:val="28"/>
        </w:rPr>
        <w:t xml:space="preserve">This </w:t>
      </w:r>
      <w:r w:rsidRPr="00163A5B">
        <w:rPr>
          <w:rFonts w:ascii="Times New Roman" w:hAnsi="Times New Roman" w:cs="Times New Roman"/>
          <w:sz w:val="28"/>
          <w:szCs w:val="28"/>
        </w:rPr>
        <w:t>policy should be read in conjunction with our other school policies, including our Code of Behaviour, Child S</w:t>
      </w:r>
      <w:r w:rsidR="000A59D3" w:rsidRPr="00163A5B">
        <w:rPr>
          <w:rFonts w:ascii="Times New Roman" w:hAnsi="Times New Roman" w:cs="Times New Roman"/>
          <w:sz w:val="28"/>
          <w:szCs w:val="28"/>
        </w:rPr>
        <w:t>afeguarding statement</w:t>
      </w:r>
      <w:r w:rsidRPr="00163A5B">
        <w:rPr>
          <w:rFonts w:ascii="Times New Roman" w:hAnsi="Times New Roman" w:cs="Times New Roman"/>
          <w:sz w:val="28"/>
          <w:szCs w:val="28"/>
        </w:rPr>
        <w:t>,</w:t>
      </w:r>
      <w:r w:rsidR="00163A5B" w:rsidRPr="00163A5B">
        <w:rPr>
          <w:rFonts w:ascii="Times New Roman" w:hAnsi="Times New Roman" w:cs="Times New Roman"/>
          <w:sz w:val="28"/>
          <w:szCs w:val="28"/>
        </w:rPr>
        <w:t xml:space="preserve"> </w:t>
      </w:r>
      <w:r w:rsidR="00163A5B">
        <w:rPr>
          <w:rFonts w:ascii="Times New Roman" w:hAnsi="Times New Roman" w:cs="Times New Roman"/>
          <w:sz w:val="28"/>
          <w:szCs w:val="28"/>
        </w:rPr>
        <w:t>Bí Cineálta</w:t>
      </w:r>
      <w:r w:rsidR="00163A5B" w:rsidRPr="002A22DE">
        <w:rPr>
          <w:rFonts w:ascii="Times New Roman" w:hAnsi="Times New Roman" w:cs="Times New Roman"/>
          <w:sz w:val="28"/>
          <w:szCs w:val="28"/>
        </w:rPr>
        <w:t xml:space="preserve"> </w:t>
      </w:r>
      <w:r w:rsidR="002A22DE">
        <w:rPr>
          <w:rFonts w:ascii="Times New Roman" w:hAnsi="Times New Roman" w:cs="Times New Roman"/>
          <w:i/>
          <w:sz w:val="28"/>
          <w:szCs w:val="28"/>
        </w:rPr>
        <w:t xml:space="preserve"> </w:t>
      </w:r>
      <w:r w:rsidR="002A22DE" w:rsidRPr="002A22DE">
        <w:rPr>
          <w:rFonts w:ascii="Times New Roman" w:hAnsi="Times New Roman" w:cs="Times New Roman"/>
          <w:sz w:val="28"/>
          <w:szCs w:val="28"/>
        </w:rPr>
        <w:t xml:space="preserve"> </w:t>
      </w:r>
      <w:r w:rsidRPr="002A22DE">
        <w:rPr>
          <w:rFonts w:ascii="Times New Roman" w:hAnsi="Times New Roman" w:cs="Times New Roman"/>
          <w:i/>
          <w:sz w:val="28"/>
          <w:szCs w:val="28"/>
        </w:rPr>
        <w:t>Anti</w:t>
      </w:r>
      <w:r w:rsidRPr="002A22DE">
        <w:rPr>
          <w:rFonts w:ascii="Times New Roman" w:hAnsi="Times New Roman" w:cs="Times New Roman"/>
          <w:sz w:val="28"/>
          <w:szCs w:val="28"/>
        </w:rPr>
        <w:t xml:space="preserve"> Bullying Policy, Special Educational Needs Policy etc. Such school policies are available on the school website and a hard copy will be made available on request via the school office</w:t>
      </w:r>
      <w:r w:rsidR="00E25DBB" w:rsidRPr="002A22DE">
        <w:rPr>
          <w:rFonts w:ascii="Times New Roman" w:hAnsi="Times New Roman" w:cs="Times New Roman"/>
          <w:sz w:val="28"/>
          <w:szCs w:val="28"/>
        </w:rPr>
        <w:t>.</w:t>
      </w:r>
    </w:p>
    <w:p w:rsidR="000A59D3" w:rsidRPr="004E4040" w:rsidRDefault="000A59D3" w:rsidP="004E4040">
      <w:pPr>
        <w:pStyle w:val="Heading2"/>
        <w:ind w:left="360"/>
        <w:jc w:val="both"/>
        <w:rPr>
          <w:rFonts w:ascii="Times New Roman" w:eastAsiaTheme="minorEastAsia" w:hAnsi="Times New Roman" w:cs="Times New Roman"/>
          <w:b/>
          <w:color w:val="385623" w:themeColor="accent6" w:themeShade="80"/>
          <w:sz w:val="28"/>
          <w:szCs w:val="28"/>
        </w:rPr>
      </w:pPr>
    </w:p>
    <w:p w:rsidR="002B7446" w:rsidRPr="004E4040" w:rsidRDefault="002B7446" w:rsidP="00833CEB">
      <w:pPr>
        <w:pStyle w:val="Heading2"/>
        <w:numPr>
          <w:ilvl w:val="0"/>
          <w:numId w:val="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 xml:space="preserve">Admission Statement </w:t>
      </w:r>
    </w:p>
    <w:p w:rsidR="00321C41" w:rsidRPr="004E4040" w:rsidRDefault="00321C41" w:rsidP="004E4040">
      <w:pPr>
        <w:pStyle w:val="NoSpacing"/>
        <w:jc w:val="both"/>
        <w:rPr>
          <w:rFonts w:ascii="Times New Roman" w:hAnsi="Times New Roman" w:cs="Times New Roman"/>
          <w:sz w:val="28"/>
          <w:szCs w:val="28"/>
        </w:rPr>
      </w:pPr>
    </w:p>
    <w:p w:rsidR="00E02C8F" w:rsidRPr="004E4040" w:rsidRDefault="00B2147A" w:rsidP="004E4040">
      <w:pPr>
        <w:pStyle w:val="NoSpacing"/>
        <w:jc w:val="both"/>
        <w:rPr>
          <w:rFonts w:ascii="Times New Roman" w:hAnsi="Times New Roman" w:cs="Times New Roman"/>
          <w:sz w:val="28"/>
          <w:szCs w:val="28"/>
        </w:rPr>
      </w:pPr>
      <w:r w:rsidRPr="004E4040">
        <w:rPr>
          <w:rFonts w:ascii="Times New Roman" w:hAnsi="Times New Roman" w:cs="Times New Roman"/>
          <w:sz w:val="28"/>
          <w:szCs w:val="28"/>
        </w:rPr>
        <w:t>Glencastle National School</w:t>
      </w:r>
      <w:r w:rsidR="00321C41" w:rsidRPr="004E4040">
        <w:rPr>
          <w:rFonts w:ascii="Times New Roman" w:hAnsi="Times New Roman" w:cs="Times New Roman"/>
          <w:sz w:val="28"/>
          <w:szCs w:val="28"/>
        </w:rPr>
        <w:t xml:space="preserve"> will not discriminate in its admission of a student to the school </w:t>
      </w:r>
      <w:r w:rsidR="00AA6AC8" w:rsidRPr="004E4040">
        <w:rPr>
          <w:rFonts w:ascii="Times New Roman" w:hAnsi="Times New Roman" w:cs="Times New Roman"/>
          <w:sz w:val="28"/>
          <w:szCs w:val="28"/>
        </w:rPr>
        <w:t>on any of the following</w:t>
      </w:r>
      <w:r w:rsidR="00E02C8F" w:rsidRPr="004E4040">
        <w:rPr>
          <w:rFonts w:ascii="Times New Roman" w:hAnsi="Times New Roman" w:cs="Times New Roman"/>
          <w:sz w:val="28"/>
          <w:szCs w:val="28"/>
        </w:rPr>
        <w:t>:</w:t>
      </w:r>
    </w:p>
    <w:p w:rsidR="00E02C8F" w:rsidRPr="004E4040" w:rsidRDefault="00E02C8F" w:rsidP="004E4040">
      <w:pPr>
        <w:pStyle w:val="NoSpacing"/>
        <w:jc w:val="both"/>
        <w:rPr>
          <w:rFonts w:ascii="Times New Roman" w:hAnsi="Times New Roman" w:cs="Times New Roman"/>
          <w:sz w:val="28"/>
          <w:szCs w:val="28"/>
        </w:rPr>
      </w:pP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lastRenderedPageBreak/>
        <w:t>the gender ground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civil status ground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family status ground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sexual orientation ground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religion ground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disability ground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ground of race of the student or the applicant in respect of the student concerned,</w:t>
      </w:r>
    </w:p>
    <w:p w:rsidR="00E02C8F"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 xml:space="preserve">the Traveller community ground of the student or the applicant in respect of the student concerned, or </w:t>
      </w:r>
    </w:p>
    <w:p w:rsidR="00321C41" w:rsidRPr="004E4040" w:rsidRDefault="00E02C8F" w:rsidP="00833CEB">
      <w:pPr>
        <w:pStyle w:val="NoSpacing"/>
        <w:numPr>
          <w:ilvl w:val="0"/>
          <w:numId w:val="3"/>
        </w:numPr>
        <w:jc w:val="both"/>
        <w:rPr>
          <w:rFonts w:ascii="Times New Roman" w:hAnsi="Times New Roman" w:cs="Times New Roman"/>
          <w:sz w:val="28"/>
          <w:szCs w:val="28"/>
        </w:rPr>
      </w:pPr>
      <w:r w:rsidRPr="004E4040">
        <w:rPr>
          <w:rFonts w:ascii="Times New Roman" w:hAnsi="Times New Roman" w:cs="Times New Roman"/>
          <w:sz w:val="28"/>
          <w:szCs w:val="28"/>
        </w:rPr>
        <w:t>the ground that the student or the applicant in respect of the student concerned has special educational needs</w:t>
      </w:r>
    </w:p>
    <w:p w:rsidR="00764262" w:rsidRPr="004E4040" w:rsidRDefault="00764262" w:rsidP="004E4040">
      <w:pPr>
        <w:pStyle w:val="NoSpacing"/>
        <w:ind w:left="360"/>
        <w:jc w:val="both"/>
        <w:rPr>
          <w:rFonts w:ascii="Times New Roman" w:hAnsi="Times New Roman" w:cs="Times New Roman"/>
          <w:sz w:val="28"/>
          <w:szCs w:val="28"/>
        </w:rPr>
      </w:pPr>
    </w:p>
    <w:p w:rsidR="00764262" w:rsidRPr="004E4040" w:rsidRDefault="00764262" w:rsidP="004E4040">
      <w:pPr>
        <w:spacing w:after="0" w:line="240" w:lineRule="auto"/>
        <w:jc w:val="both"/>
        <w:rPr>
          <w:rFonts w:ascii="Times New Roman" w:hAnsi="Times New Roman" w:cs="Times New Roman"/>
          <w:sz w:val="28"/>
          <w:szCs w:val="28"/>
        </w:rPr>
      </w:pPr>
      <w:r w:rsidRPr="004E4040">
        <w:rPr>
          <w:rFonts w:ascii="Times New Roman" w:eastAsiaTheme="minorEastAsia" w:hAnsi="Times New Roman" w:cs="Times New Roman"/>
          <w:sz w:val="28"/>
          <w:szCs w:val="28"/>
        </w:rPr>
        <w:t>As per section 61 (3) of the Education Act</w:t>
      </w:r>
      <w:r w:rsidR="00AA6AC8" w:rsidRPr="004E4040">
        <w:rPr>
          <w:rFonts w:ascii="Times New Roman" w:eastAsiaTheme="minorEastAsia" w:hAnsi="Times New Roman" w:cs="Times New Roman"/>
          <w:sz w:val="28"/>
          <w:szCs w:val="28"/>
        </w:rPr>
        <w:t xml:space="preserve"> 1998,</w:t>
      </w:r>
      <w:r w:rsidRPr="004E4040">
        <w:rPr>
          <w:rFonts w:ascii="Times New Roman" w:eastAsiaTheme="minorEastAsia" w:hAnsi="Times New Roman" w:cs="Times New Roman"/>
          <w:sz w:val="28"/>
          <w:szCs w:val="28"/>
        </w:rPr>
        <w:t xml:space="preserve"> </w:t>
      </w:r>
      <w:r w:rsidR="00914167" w:rsidRPr="004E4040">
        <w:rPr>
          <w:rFonts w:ascii="Times New Roman" w:hAnsi="Times New Roman" w:cs="Times New Roman"/>
          <w:sz w:val="28"/>
          <w:szCs w:val="28"/>
        </w:rPr>
        <w:t>‘civil status ground’,</w:t>
      </w:r>
      <w:r w:rsidR="00914167" w:rsidRPr="004E4040">
        <w:rPr>
          <w:rFonts w:ascii="Times New Roman" w:eastAsiaTheme="minorEastAsia" w:hAnsi="Times New Roman" w:cs="Times New Roman"/>
          <w:sz w:val="28"/>
          <w:szCs w:val="28"/>
        </w:rPr>
        <w:t xml:space="preserve"> </w:t>
      </w:r>
      <w:r w:rsidR="00914167" w:rsidRPr="004E4040">
        <w:rPr>
          <w:rFonts w:ascii="Times New Roman" w:hAnsi="Times New Roman" w:cs="Times New Roman"/>
          <w:sz w:val="28"/>
          <w:szCs w:val="28"/>
        </w:rPr>
        <w:t>‘disability ground’, ‘discriminate’</w:t>
      </w:r>
      <w:r w:rsidRPr="004E4040">
        <w:rPr>
          <w:rFonts w:ascii="Times New Roman" w:hAnsi="Times New Roman" w:cs="Times New Roman"/>
          <w:sz w:val="28"/>
          <w:szCs w:val="28"/>
        </w:rPr>
        <w:t xml:space="preserve">, ‘family status ground’, </w:t>
      </w:r>
      <w:r w:rsidR="00914167" w:rsidRPr="004E4040">
        <w:rPr>
          <w:rFonts w:ascii="Times New Roman" w:eastAsiaTheme="minorEastAsia" w:hAnsi="Times New Roman" w:cs="Times New Roman"/>
          <w:sz w:val="28"/>
          <w:szCs w:val="28"/>
        </w:rPr>
        <w:t>‘</w:t>
      </w:r>
      <w:r w:rsidR="00914167" w:rsidRPr="004E4040">
        <w:rPr>
          <w:rFonts w:ascii="Times New Roman" w:hAnsi="Times New Roman" w:cs="Times New Roman"/>
          <w:sz w:val="28"/>
          <w:szCs w:val="28"/>
        </w:rPr>
        <w:t>gender ground’, ‘groun</w:t>
      </w:r>
      <w:r w:rsidR="00842B25" w:rsidRPr="004E4040">
        <w:rPr>
          <w:rFonts w:ascii="Times New Roman" w:hAnsi="Times New Roman" w:cs="Times New Roman"/>
          <w:sz w:val="28"/>
          <w:szCs w:val="28"/>
        </w:rPr>
        <w:t xml:space="preserve">d of race’, ‘religion ground’, </w:t>
      </w:r>
      <w:r w:rsidRPr="004E4040">
        <w:rPr>
          <w:rFonts w:ascii="Times New Roman" w:hAnsi="Times New Roman" w:cs="Times New Roman"/>
          <w:sz w:val="28"/>
          <w:szCs w:val="28"/>
        </w:rPr>
        <w:t>‘sexual orientation ground’ and ‘Traveller community ground’ shall be construed in accordance with section 3 of the Equal Status Act 2000.</w:t>
      </w:r>
    </w:p>
    <w:p w:rsidR="00842B25" w:rsidRPr="004E4040" w:rsidRDefault="00842B25" w:rsidP="004E4040">
      <w:pPr>
        <w:spacing w:after="0" w:line="240" w:lineRule="auto"/>
        <w:jc w:val="both"/>
        <w:rPr>
          <w:rFonts w:ascii="Times New Roman" w:hAnsi="Times New Roman" w:cs="Times New Roman"/>
          <w:sz w:val="28"/>
          <w:szCs w:val="28"/>
        </w:rPr>
      </w:pPr>
    </w:p>
    <w:p w:rsidR="00017E25" w:rsidRPr="004E4040" w:rsidRDefault="00842B25" w:rsidP="004E4040">
      <w:pPr>
        <w:spacing w:after="0" w:line="240" w:lineRule="auto"/>
        <w:jc w:val="both"/>
        <w:rPr>
          <w:rFonts w:ascii="Times New Roman" w:hAnsi="Times New Roman" w:cs="Times New Roman"/>
          <w:b/>
          <w:sz w:val="28"/>
          <w:szCs w:val="28"/>
        </w:rPr>
      </w:pPr>
      <w:r w:rsidRPr="004E4040">
        <w:rPr>
          <w:rFonts w:ascii="Times New Roman" w:hAnsi="Times New Roman" w:cs="Times New Roman"/>
          <w:b/>
          <w:sz w:val="28"/>
          <w:szCs w:val="28"/>
        </w:rPr>
        <w:t xml:space="preserve">All denominational schools </w:t>
      </w:r>
    </w:p>
    <w:p w:rsidR="00017E25" w:rsidRDefault="00842B25" w:rsidP="004E4040">
      <w:pPr>
        <w:spacing w:after="0" w:line="240" w:lineRule="auto"/>
        <w:jc w:val="both"/>
        <w:rPr>
          <w:rFonts w:ascii="Times New Roman" w:hAnsi="Times New Roman" w:cs="Times New Roman"/>
          <w:sz w:val="28"/>
          <w:szCs w:val="28"/>
        </w:rPr>
      </w:pPr>
      <w:r w:rsidRPr="004E4040">
        <w:rPr>
          <w:rFonts w:ascii="Times New Roman" w:hAnsi="Times New Roman" w:cs="Times New Roman"/>
          <w:sz w:val="28"/>
          <w:szCs w:val="28"/>
        </w:rPr>
        <w:t>Glencastle N.S. is a</w:t>
      </w:r>
      <w:r w:rsidR="002B0773">
        <w:rPr>
          <w:rFonts w:ascii="Times New Roman" w:hAnsi="Times New Roman" w:cs="Times New Roman"/>
          <w:sz w:val="28"/>
          <w:szCs w:val="28"/>
        </w:rPr>
        <w:t xml:space="preserve"> Catholic </w:t>
      </w:r>
      <w:r w:rsidR="002B0773" w:rsidRPr="004E4040">
        <w:rPr>
          <w:rFonts w:ascii="Times New Roman" w:hAnsi="Times New Roman" w:cs="Times New Roman"/>
          <w:sz w:val="28"/>
          <w:szCs w:val="28"/>
        </w:rPr>
        <w:t>school</w:t>
      </w:r>
      <w:r w:rsidRPr="004E4040">
        <w:rPr>
          <w:rFonts w:ascii="Times New Roman" w:hAnsi="Times New Roman" w:cs="Times New Roman"/>
          <w:sz w:val="28"/>
          <w:szCs w:val="28"/>
        </w:rPr>
        <w:t xml:space="preserve"> whose object is to provide an environment which promotes certain religious values and does not discriminate where it refuses to admit as a student a person who is not of the Catholic faith and it is proved that the refusal is ess</w:t>
      </w:r>
      <w:r w:rsidR="00017E25" w:rsidRPr="004E4040">
        <w:rPr>
          <w:rFonts w:ascii="Times New Roman" w:hAnsi="Times New Roman" w:cs="Times New Roman"/>
          <w:sz w:val="28"/>
          <w:szCs w:val="28"/>
        </w:rPr>
        <w:t>ential to maintain the ethos.</w:t>
      </w:r>
    </w:p>
    <w:p w:rsidR="00B922EE" w:rsidRPr="00CF449C" w:rsidRDefault="00CF449C" w:rsidP="00CF449C">
      <w:pPr>
        <w:spacing w:before="100" w:beforeAutospacing="1" w:after="100" w:afterAutospacing="1" w:line="240" w:lineRule="auto"/>
        <w:rPr>
          <w:rFonts w:ascii="Times New Roman" w:eastAsia="Times New Roman" w:hAnsi="Times New Roman" w:cs="Times New Roman"/>
          <w:sz w:val="28"/>
          <w:szCs w:val="28"/>
          <w:lang w:eastAsia="en-IE"/>
        </w:rPr>
      </w:pPr>
      <w:r w:rsidRPr="00CF449C">
        <w:rPr>
          <w:rFonts w:ascii="Times New Roman" w:eastAsia="Times New Roman" w:hAnsi="Times New Roman" w:cs="Times New Roman"/>
          <w:sz w:val="28"/>
          <w:szCs w:val="28"/>
          <w:lang w:eastAsia="en-IE"/>
        </w:rPr>
        <w:t xml:space="preserve">Glencastle N.S. is a </w:t>
      </w:r>
      <w:r w:rsidR="0049209F">
        <w:rPr>
          <w:rFonts w:ascii="Times New Roman" w:eastAsia="Times New Roman" w:hAnsi="Times New Roman" w:cs="Times New Roman"/>
          <w:sz w:val="28"/>
          <w:szCs w:val="28"/>
          <w:lang w:eastAsia="en-IE"/>
        </w:rPr>
        <w:t xml:space="preserve">school which has two </w:t>
      </w:r>
      <w:r w:rsidRPr="00CF449C">
        <w:rPr>
          <w:rFonts w:ascii="Times New Roman" w:eastAsia="Times New Roman" w:hAnsi="Times New Roman" w:cs="Times New Roman"/>
          <w:sz w:val="28"/>
          <w:szCs w:val="28"/>
          <w:lang w:eastAsia="en-IE"/>
        </w:rPr>
        <w:t>Aut</w:t>
      </w:r>
      <w:r w:rsidR="00834D18">
        <w:rPr>
          <w:rFonts w:ascii="Times New Roman" w:eastAsia="Times New Roman" w:hAnsi="Times New Roman" w:cs="Times New Roman"/>
          <w:sz w:val="28"/>
          <w:szCs w:val="28"/>
          <w:lang w:eastAsia="en-IE"/>
        </w:rPr>
        <w:t>ism Class</w:t>
      </w:r>
      <w:r w:rsidR="0049209F">
        <w:rPr>
          <w:rFonts w:ascii="Times New Roman" w:eastAsia="Times New Roman" w:hAnsi="Times New Roman" w:cs="Times New Roman"/>
          <w:sz w:val="28"/>
          <w:szCs w:val="28"/>
          <w:lang w:eastAsia="en-IE"/>
        </w:rPr>
        <w:t>es</w:t>
      </w:r>
      <w:r w:rsidR="00834D18">
        <w:rPr>
          <w:rFonts w:ascii="Times New Roman" w:eastAsia="Times New Roman" w:hAnsi="Times New Roman" w:cs="Times New Roman"/>
          <w:sz w:val="28"/>
          <w:szCs w:val="28"/>
          <w:lang w:eastAsia="en-IE"/>
        </w:rPr>
        <w:t>,</w:t>
      </w:r>
      <w:r w:rsidRPr="00CF449C">
        <w:rPr>
          <w:rFonts w:ascii="Times New Roman" w:eastAsia="Times New Roman" w:hAnsi="Times New Roman" w:cs="Times New Roman"/>
          <w:sz w:val="28"/>
          <w:szCs w:val="28"/>
          <w:lang w:eastAsia="en-IE"/>
        </w:rPr>
        <w:t xml:space="preserve"> and a Multiple Disability Class, with the approval of the National Council for Special Education (NCSE) and the Minister for Education and Youth to provide education and support to children and young people with a particular category of special educational needs.</w:t>
      </w:r>
      <w:r>
        <w:rPr>
          <w:rFonts w:ascii="Times New Roman" w:eastAsia="Times New Roman" w:hAnsi="Times New Roman" w:cs="Times New Roman"/>
          <w:sz w:val="28"/>
          <w:szCs w:val="28"/>
          <w:lang w:eastAsia="en-IE"/>
        </w:rPr>
        <w:t xml:space="preserve"> </w:t>
      </w:r>
      <w:r w:rsidR="003F7273" w:rsidRPr="00CF449C">
        <w:rPr>
          <w:rFonts w:ascii="Times New Roman" w:hAnsi="Times New Roman" w:cs="Times New Roman"/>
          <w:sz w:val="28"/>
          <w:szCs w:val="28"/>
        </w:rPr>
        <w:t xml:space="preserve">Pupils must have a recommendation for a special class. </w:t>
      </w:r>
    </w:p>
    <w:p w:rsidR="004E4040" w:rsidRDefault="004E4040" w:rsidP="004E4040">
      <w:pPr>
        <w:spacing w:after="0" w:line="240" w:lineRule="auto"/>
        <w:jc w:val="both"/>
        <w:rPr>
          <w:rFonts w:ascii="Times New Roman" w:hAnsi="Times New Roman" w:cs="Times New Roman"/>
          <w:sz w:val="28"/>
          <w:szCs w:val="28"/>
        </w:rPr>
      </w:pPr>
    </w:p>
    <w:p w:rsidR="002A22DE" w:rsidRPr="004E4040" w:rsidRDefault="002A22DE" w:rsidP="004E4040">
      <w:pPr>
        <w:spacing w:after="0" w:line="240" w:lineRule="auto"/>
        <w:jc w:val="both"/>
        <w:rPr>
          <w:rFonts w:ascii="Times New Roman" w:hAnsi="Times New Roman" w:cs="Times New Roman"/>
          <w:sz w:val="28"/>
          <w:szCs w:val="28"/>
        </w:rPr>
      </w:pPr>
    </w:p>
    <w:p w:rsidR="00B922EE" w:rsidRPr="004E4040" w:rsidRDefault="00B922EE" w:rsidP="004E4040">
      <w:pPr>
        <w:pStyle w:val="ListParagraph"/>
        <w:spacing w:after="0" w:line="240" w:lineRule="auto"/>
        <w:ind w:left="567"/>
        <w:jc w:val="both"/>
        <w:rPr>
          <w:rFonts w:ascii="Times New Roman" w:eastAsiaTheme="minorEastAsia" w:hAnsi="Times New Roman" w:cs="Times New Roman"/>
          <w:b/>
          <w:color w:val="385623" w:themeColor="accent6" w:themeShade="80"/>
          <w:sz w:val="28"/>
          <w:szCs w:val="28"/>
        </w:rPr>
      </w:pPr>
    </w:p>
    <w:p w:rsidR="00B922EE" w:rsidRPr="004E4040" w:rsidRDefault="00B922EE" w:rsidP="004E4040">
      <w:pPr>
        <w:pStyle w:val="ListParagraph"/>
        <w:spacing w:after="0" w:line="240" w:lineRule="auto"/>
        <w:ind w:left="567"/>
        <w:jc w:val="both"/>
        <w:rPr>
          <w:rFonts w:ascii="Times New Roman" w:eastAsiaTheme="minorEastAsia" w:hAnsi="Times New Roman" w:cs="Times New Roman"/>
          <w:b/>
          <w:color w:val="385623" w:themeColor="accent6" w:themeShade="80"/>
          <w:sz w:val="28"/>
          <w:szCs w:val="28"/>
        </w:rPr>
      </w:pPr>
    </w:p>
    <w:p w:rsidR="008663F8" w:rsidRDefault="00FB20D2" w:rsidP="00833CEB">
      <w:pPr>
        <w:pStyle w:val="Heading2"/>
        <w:numPr>
          <w:ilvl w:val="0"/>
          <w:numId w:val="16"/>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lastRenderedPageBreak/>
        <w:t>Categories of Special Educational Needs catered for in the school/special class</w:t>
      </w:r>
    </w:p>
    <w:p w:rsidR="00461A39" w:rsidRPr="002A22DE" w:rsidRDefault="004D7B6E" w:rsidP="002A22DE">
      <w:pPr>
        <w:jc w:val="center"/>
        <w:rPr>
          <w:rFonts w:ascii="Times New Roman" w:hAnsi="Times New Roman" w:cs="Times New Roman"/>
          <w:b/>
          <w:sz w:val="28"/>
          <w:u w:val="single"/>
        </w:rPr>
      </w:pPr>
      <w:r w:rsidRPr="002A22DE">
        <w:rPr>
          <w:rFonts w:ascii="Times New Roman" w:hAnsi="Times New Roman" w:cs="Times New Roman"/>
          <w:b/>
          <w:sz w:val="28"/>
          <w:u w:val="single"/>
        </w:rPr>
        <w:t>Eligibility</w:t>
      </w:r>
      <w:r w:rsidR="005146D8" w:rsidRPr="002A22DE">
        <w:rPr>
          <w:rFonts w:ascii="Times New Roman" w:hAnsi="Times New Roman" w:cs="Times New Roman"/>
          <w:b/>
          <w:sz w:val="28"/>
          <w:u w:val="single"/>
        </w:rPr>
        <w:t xml:space="preserve"> Criteria</w:t>
      </w:r>
    </w:p>
    <w:p w:rsidR="00A52939" w:rsidRPr="004E4040" w:rsidRDefault="00A52939" w:rsidP="004E4040">
      <w:pPr>
        <w:pStyle w:val="ListParagraph"/>
        <w:spacing w:after="0" w:line="240" w:lineRule="auto"/>
        <w:ind w:left="567"/>
        <w:jc w:val="both"/>
        <w:rPr>
          <w:rFonts w:ascii="Times New Roman" w:eastAsiaTheme="minorEastAsia" w:hAnsi="Times New Roman" w:cs="Times New Roman"/>
          <w:b/>
          <w:color w:val="385623" w:themeColor="accent6" w:themeShade="80"/>
          <w:sz w:val="28"/>
          <w:szCs w:val="28"/>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4E4040" w:rsidTr="003201ED">
        <w:tc>
          <w:tcPr>
            <w:tcW w:w="9016" w:type="dxa"/>
            <w:shd w:val="clear" w:color="auto" w:fill="E7E6E6" w:themeFill="background2"/>
          </w:tcPr>
          <w:p w:rsidR="003857A6" w:rsidRDefault="00B2147A" w:rsidP="004E4040">
            <w:pPr>
              <w:autoSpaceDE w:val="0"/>
              <w:autoSpaceDN w:val="0"/>
              <w:adjustRightInd w:val="0"/>
              <w:jc w:val="both"/>
              <w:rPr>
                <w:rFonts w:ascii="Times New Roman" w:hAnsi="Times New Roman" w:cs="Times New Roman"/>
                <w:sz w:val="28"/>
                <w:szCs w:val="28"/>
              </w:rPr>
            </w:pPr>
            <w:r w:rsidRPr="004E4040">
              <w:rPr>
                <w:rFonts w:ascii="Times New Roman" w:hAnsi="Times New Roman" w:cs="Times New Roman"/>
                <w:sz w:val="28"/>
                <w:szCs w:val="28"/>
              </w:rPr>
              <w:t>Glencastle National School</w:t>
            </w:r>
            <w:r w:rsidR="003857A6" w:rsidRPr="004E4040">
              <w:rPr>
                <w:rFonts w:ascii="Times New Roman" w:hAnsi="Times New Roman" w:cs="Times New Roman"/>
                <w:sz w:val="28"/>
                <w:szCs w:val="28"/>
              </w:rPr>
              <w:t xml:space="preserve"> with the approval of the Minister for Educatio</w:t>
            </w:r>
            <w:r w:rsidR="00EA17FA">
              <w:rPr>
                <w:rFonts w:ascii="Times New Roman" w:hAnsi="Times New Roman" w:cs="Times New Roman"/>
                <w:sz w:val="28"/>
                <w:szCs w:val="28"/>
              </w:rPr>
              <w:t>n and Youth</w:t>
            </w:r>
            <w:r w:rsidR="00D03580" w:rsidRPr="004E4040">
              <w:rPr>
                <w:rFonts w:ascii="Times New Roman" w:hAnsi="Times New Roman" w:cs="Times New Roman"/>
                <w:sz w:val="28"/>
                <w:szCs w:val="28"/>
              </w:rPr>
              <w:t xml:space="preserve">, has established </w:t>
            </w:r>
            <w:r w:rsidR="003857A6" w:rsidRPr="004E4040">
              <w:rPr>
                <w:rFonts w:ascii="Times New Roman" w:hAnsi="Times New Roman" w:cs="Times New Roman"/>
                <w:sz w:val="28"/>
                <w:szCs w:val="28"/>
              </w:rPr>
              <w:t>class</w:t>
            </w:r>
            <w:r w:rsidR="00D03580" w:rsidRPr="004E4040">
              <w:rPr>
                <w:rFonts w:ascii="Times New Roman" w:hAnsi="Times New Roman" w:cs="Times New Roman"/>
                <w:sz w:val="28"/>
                <w:szCs w:val="28"/>
              </w:rPr>
              <w:t>es</w:t>
            </w:r>
            <w:r w:rsidR="003857A6" w:rsidRPr="004E4040">
              <w:rPr>
                <w:rFonts w:ascii="Times New Roman" w:hAnsi="Times New Roman" w:cs="Times New Roman"/>
                <w:sz w:val="28"/>
                <w:szCs w:val="28"/>
              </w:rPr>
              <w:t xml:space="preserve"> to provide an education exclusivel</w:t>
            </w:r>
            <w:r w:rsidR="0034535C" w:rsidRPr="004E4040">
              <w:rPr>
                <w:rFonts w:ascii="Times New Roman" w:hAnsi="Times New Roman" w:cs="Times New Roman"/>
                <w:sz w:val="28"/>
                <w:szCs w:val="28"/>
              </w:rPr>
              <w:t xml:space="preserve">y for students in the following classes: </w:t>
            </w:r>
          </w:p>
          <w:p w:rsidR="00C659A7" w:rsidRPr="00CF449C" w:rsidRDefault="00DD76F6" w:rsidP="00E2378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49209F" w:rsidRPr="0049209F">
              <w:rPr>
                <w:rFonts w:ascii="Times New Roman" w:hAnsi="Times New Roman" w:cs="Times New Roman"/>
                <w:b/>
                <w:sz w:val="28"/>
                <w:szCs w:val="28"/>
              </w:rPr>
              <w:t>Two</w:t>
            </w:r>
            <w:r w:rsidR="0049209F">
              <w:rPr>
                <w:rFonts w:ascii="Times New Roman" w:hAnsi="Times New Roman" w:cs="Times New Roman"/>
                <w:sz w:val="28"/>
                <w:szCs w:val="28"/>
              </w:rPr>
              <w:t xml:space="preserve"> </w:t>
            </w:r>
            <w:r w:rsidR="00C659A7" w:rsidRPr="00875615">
              <w:rPr>
                <w:rFonts w:ascii="Times New Roman" w:hAnsi="Times New Roman" w:cs="Times New Roman"/>
                <w:b/>
                <w:color w:val="000000" w:themeColor="text1"/>
                <w:sz w:val="28"/>
                <w:szCs w:val="28"/>
              </w:rPr>
              <w:t>Autism class:</w:t>
            </w:r>
          </w:p>
          <w:p w:rsidR="00E2378B" w:rsidRPr="00E2378B" w:rsidRDefault="00E2378B" w:rsidP="00E2378B">
            <w:p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Our </w:t>
            </w:r>
            <w:r w:rsidR="000553B1" w:rsidRPr="00E2378B">
              <w:rPr>
                <w:rFonts w:ascii="Times New Roman" w:hAnsi="Times New Roman" w:cs="Times New Roman"/>
                <w:color w:val="000000" w:themeColor="text1"/>
                <w:sz w:val="28"/>
                <w:szCs w:val="28"/>
              </w:rPr>
              <w:t xml:space="preserve">Autism </w:t>
            </w:r>
            <w:r w:rsidR="0034535C" w:rsidRPr="00E2378B">
              <w:rPr>
                <w:rFonts w:ascii="Times New Roman" w:hAnsi="Times New Roman" w:cs="Times New Roman"/>
                <w:color w:val="000000" w:themeColor="text1"/>
                <w:sz w:val="28"/>
                <w:szCs w:val="28"/>
              </w:rPr>
              <w:t>Class</w:t>
            </w:r>
            <w:r w:rsidR="0049209F">
              <w:rPr>
                <w:rFonts w:ascii="Times New Roman" w:hAnsi="Times New Roman" w:cs="Times New Roman"/>
                <w:color w:val="000000" w:themeColor="text1"/>
                <w:sz w:val="28"/>
                <w:szCs w:val="28"/>
              </w:rPr>
              <w:t>es</w:t>
            </w:r>
            <w:r w:rsidR="0034535C" w:rsidRPr="00E2378B">
              <w:rPr>
                <w:rFonts w:ascii="Times New Roman" w:hAnsi="Times New Roman" w:cs="Times New Roman"/>
                <w:color w:val="000000" w:themeColor="text1"/>
                <w:sz w:val="28"/>
                <w:szCs w:val="28"/>
              </w:rPr>
              <w:t xml:space="preserve">: welcomes pupils of school </w:t>
            </w:r>
            <w:r w:rsidR="00A47D4B" w:rsidRPr="00E2378B">
              <w:rPr>
                <w:rFonts w:ascii="Times New Roman" w:hAnsi="Times New Roman" w:cs="Times New Roman"/>
                <w:color w:val="000000" w:themeColor="text1"/>
                <w:sz w:val="28"/>
                <w:szCs w:val="28"/>
              </w:rPr>
              <w:t>age with</w:t>
            </w:r>
            <w:r w:rsidR="000553B1" w:rsidRPr="00E2378B">
              <w:rPr>
                <w:rFonts w:ascii="Times New Roman" w:hAnsi="Times New Roman" w:cs="Times New Roman"/>
                <w:color w:val="000000" w:themeColor="text1"/>
                <w:sz w:val="28"/>
                <w:szCs w:val="28"/>
              </w:rPr>
              <w:t xml:space="preserve"> a</w:t>
            </w:r>
          </w:p>
          <w:p w:rsidR="00E2378B" w:rsidRDefault="00E2378B" w:rsidP="00E2378B">
            <w:pPr>
              <w:pStyle w:val="ListParagraph"/>
              <w:numPr>
                <w:ilvl w:val="0"/>
                <w:numId w:val="22"/>
              </w:num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0553B1">
              <w:rPr>
                <w:rFonts w:ascii="Times New Roman" w:hAnsi="Times New Roman" w:cs="Times New Roman"/>
                <w:color w:val="000000" w:themeColor="text1"/>
                <w:sz w:val="28"/>
                <w:szCs w:val="28"/>
              </w:rPr>
              <w:t xml:space="preserve">iagnosis of Autism: DMS </w:t>
            </w:r>
            <w:r w:rsidR="00674563">
              <w:rPr>
                <w:rFonts w:ascii="Times New Roman" w:hAnsi="Times New Roman" w:cs="Times New Roman"/>
                <w:color w:val="000000" w:themeColor="text1"/>
                <w:sz w:val="28"/>
                <w:szCs w:val="28"/>
              </w:rPr>
              <w:t>1V/V or ICD 10/11 (psychologist</w:t>
            </w:r>
            <w:r>
              <w:rPr>
                <w:rFonts w:ascii="Times New Roman" w:hAnsi="Times New Roman" w:cs="Times New Roman"/>
                <w:color w:val="000000" w:themeColor="text1"/>
                <w:sz w:val="28"/>
                <w:szCs w:val="28"/>
              </w:rPr>
              <w:t>s</w:t>
            </w:r>
            <w:r w:rsidR="00674563">
              <w:rPr>
                <w:rFonts w:ascii="Times New Roman" w:hAnsi="Times New Roman" w:cs="Times New Roman"/>
                <w:color w:val="000000" w:themeColor="text1"/>
                <w:sz w:val="28"/>
                <w:szCs w:val="28"/>
              </w:rPr>
              <w:t>, p</w:t>
            </w:r>
            <w:r w:rsidR="00993299">
              <w:rPr>
                <w:rFonts w:ascii="Times New Roman" w:hAnsi="Times New Roman" w:cs="Times New Roman"/>
                <w:color w:val="000000" w:themeColor="text1"/>
                <w:sz w:val="28"/>
                <w:szCs w:val="28"/>
              </w:rPr>
              <w:t>sychiatris</w:t>
            </w:r>
            <w:r>
              <w:rPr>
                <w:rFonts w:ascii="Times New Roman" w:hAnsi="Times New Roman" w:cs="Times New Roman"/>
                <w:color w:val="000000" w:themeColor="text1"/>
                <w:sz w:val="28"/>
                <w:szCs w:val="28"/>
              </w:rPr>
              <w:t xml:space="preserve">t, multi-disciplinary report) </w:t>
            </w:r>
          </w:p>
          <w:p w:rsidR="00543B6B" w:rsidRDefault="00E2378B" w:rsidP="00E2378B">
            <w:pPr>
              <w:pStyle w:val="ListParagraph"/>
              <w:autoSpaceDE w:val="0"/>
              <w:autoSpaceDN w:val="0"/>
              <w:adjustRightInd w:val="0"/>
              <w:ind w:left="151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 </w:t>
            </w:r>
          </w:p>
          <w:p w:rsidR="00543B6B" w:rsidRDefault="00E2378B" w:rsidP="00E2378B">
            <w:pPr>
              <w:pStyle w:val="ListParagraph"/>
              <w:numPr>
                <w:ilvl w:val="0"/>
                <w:numId w:val="22"/>
              </w:num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demonstration of the understanding of complexity of the child’s overall level of need/s evidenced in the professional reports</w:t>
            </w:r>
          </w:p>
          <w:p w:rsidR="00E2378B" w:rsidRDefault="00E2378B" w:rsidP="00E2378B">
            <w:pPr>
              <w:pStyle w:val="ListParagraph"/>
              <w:autoSpaceDE w:val="0"/>
              <w:autoSpaceDN w:val="0"/>
              <w:adjustRightInd w:val="0"/>
              <w:ind w:left="151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w:t>
            </w:r>
          </w:p>
          <w:p w:rsidR="00993299" w:rsidRPr="00993299" w:rsidRDefault="00993299" w:rsidP="00993299">
            <w:pPr>
              <w:pStyle w:val="ListParagraph"/>
              <w:numPr>
                <w:ilvl w:val="0"/>
                <w:numId w:val="22"/>
              </w:numPr>
              <w:autoSpaceDE w:val="0"/>
              <w:autoSpaceDN w:val="0"/>
              <w:adjustRightInd w:val="0"/>
              <w:spacing w:after="160" w:line="259"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Given the severity or complexity of the child’s support needs, a clear professional recommendation as to what educational placement type would be most appropriate to best meet the child’s needs, along with the rationale for same</w:t>
            </w:r>
          </w:p>
          <w:p w:rsidR="00993299" w:rsidRDefault="00993299" w:rsidP="00E2378B">
            <w:pPr>
              <w:pStyle w:val="ListParagraph"/>
              <w:autoSpaceDE w:val="0"/>
              <w:autoSpaceDN w:val="0"/>
              <w:adjustRightInd w:val="0"/>
              <w:ind w:left="1515"/>
              <w:jc w:val="both"/>
              <w:rPr>
                <w:rFonts w:ascii="Times New Roman" w:hAnsi="Times New Roman" w:cs="Times New Roman"/>
                <w:color w:val="000000" w:themeColor="text1"/>
                <w:sz w:val="28"/>
                <w:szCs w:val="28"/>
              </w:rPr>
            </w:pPr>
          </w:p>
          <w:p w:rsidR="00E2378B" w:rsidRDefault="00E2378B" w:rsidP="00E2378B">
            <w:pPr>
              <w:pStyle w:val="ListParagraph"/>
              <w:numPr>
                <w:ilvl w:val="0"/>
                <w:numId w:val="22"/>
              </w:num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letter from the NCSE confirming that the child is known to them and that the child has the required diagnoses and recommendation for an Autism Class.</w:t>
            </w:r>
          </w:p>
          <w:p w:rsidR="00E81395" w:rsidRPr="00E81395" w:rsidRDefault="00E81395" w:rsidP="00E81395">
            <w:pPr>
              <w:pStyle w:val="ListParagraph"/>
              <w:rPr>
                <w:rFonts w:ascii="Times New Roman" w:hAnsi="Times New Roman" w:cs="Times New Roman"/>
                <w:color w:val="000000" w:themeColor="text1"/>
                <w:sz w:val="28"/>
                <w:szCs w:val="28"/>
              </w:rPr>
            </w:pPr>
          </w:p>
          <w:p w:rsidR="00E81395" w:rsidRPr="00875615" w:rsidRDefault="0049209F" w:rsidP="00E81395">
            <w:pPr>
              <w:autoSpaceDE w:val="0"/>
              <w:autoSpaceDN w:val="0"/>
              <w:adjustRightInd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Multiple Disability Class</w:t>
            </w:r>
            <w:r w:rsidR="00E81395" w:rsidRPr="00875615">
              <w:rPr>
                <w:rFonts w:ascii="Times New Roman" w:hAnsi="Times New Roman" w:cs="Times New Roman"/>
                <w:b/>
                <w:color w:val="000000" w:themeColor="text1"/>
                <w:sz w:val="28"/>
                <w:szCs w:val="28"/>
              </w:rPr>
              <w:t>:</w:t>
            </w:r>
          </w:p>
          <w:p w:rsidR="00E81395" w:rsidRPr="00E81395" w:rsidRDefault="00E81395" w:rsidP="00E81395">
            <w:pPr>
              <w:autoSpaceDE w:val="0"/>
              <w:autoSpaceDN w:val="0"/>
              <w:adjustRightInd w:val="0"/>
              <w:rPr>
                <w:rFonts w:ascii="Times New Roman" w:hAnsi="Times New Roman" w:cs="Times New Roman"/>
                <w:color w:val="000000" w:themeColor="text1"/>
                <w:sz w:val="28"/>
                <w:szCs w:val="28"/>
              </w:rPr>
            </w:pPr>
          </w:p>
          <w:p w:rsidR="00EA17FA" w:rsidRDefault="00EA17FA" w:rsidP="00EA17FA">
            <w:p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Our </w:t>
            </w:r>
            <w:r w:rsidR="0034535C" w:rsidRPr="00EA17FA">
              <w:rPr>
                <w:rFonts w:ascii="Times New Roman" w:hAnsi="Times New Roman" w:cs="Times New Roman"/>
                <w:color w:val="000000" w:themeColor="text1"/>
                <w:sz w:val="28"/>
                <w:szCs w:val="28"/>
              </w:rPr>
              <w:t>Multi</w:t>
            </w:r>
            <w:r w:rsidR="00FF7F6C" w:rsidRPr="00EA17FA">
              <w:rPr>
                <w:rFonts w:ascii="Times New Roman" w:hAnsi="Times New Roman" w:cs="Times New Roman"/>
                <w:color w:val="000000" w:themeColor="text1"/>
                <w:sz w:val="28"/>
                <w:szCs w:val="28"/>
              </w:rPr>
              <w:t xml:space="preserve">ple </w:t>
            </w:r>
            <w:r w:rsidR="0034535C" w:rsidRPr="00EA17FA">
              <w:rPr>
                <w:rFonts w:ascii="Times New Roman" w:hAnsi="Times New Roman" w:cs="Times New Roman"/>
                <w:color w:val="000000" w:themeColor="text1"/>
                <w:sz w:val="28"/>
                <w:szCs w:val="28"/>
              </w:rPr>
              <w:t>-Disability Class: caters for the needs of school age pupils with</w:t>
            </w:r>
          </w:p>
          <w:p w:rsidR="00EA17FA" w:rsidRDefault="00EA17FA" w:rsidP="00EA17FA">
            <w:pPr>
              <w:pStyle w:val="ListParagraph"/>
              <w:numPr>
                <w:ilvl w:val="0"/>
                <w:numId w:val="22"/>
              </w:num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A47D4B" w:rsidRPr="00EA17FA">
              <w:rPr>
                <w:rFonts w:ascii="Times New Roman" w:hAnsi="Times New Roman" w:cs="Times New Roman"/>
                <w:color w:val="000000" w:themeColor="text1"/>
                <w:sz w:val="28"/>
                <w:szCs w:val="28"/>
              </w:rPr>
              <w:t xml:space="preserve"> professional report diagnosing </w:t>
            </w:r>
            <w:r w:rsidR="00BC76AA" w:rsidRPr="00EA17FA">
              <w:rPr>
                <w:rFonts w:ascii="Times New Roman" w:hAnsi="Times New Roman" w:cs="Times New Roman"/>
                <w:color w:val="000000" w:themeColor="text1"/>
                <w:sz w:val="28"/>
                <w:szCs w:val="28"/>
              </w:rPr>
              <w:t>two or low-incident disabilities</w:t>
            </w:r>
          </w:p>
          <w:p w:rsidR="00EA17FA" w:rsidRDefault="00EA17FA" w:rsidP="00EA17FA">
            <w:pPr>
              <w:pStyle w:val="ListParagraph"/>
              <w:autoSpaceDE w:val="0"/>
              <w:autoSpaceDN w:val="0"/>
              <w:adjustRightInd w:val="0"/>
              <w:ind w:left="151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w:t>
            </w:r>
          </w:p>
          <w:p w:rsidR="0053308E" w:rsidRDefault="00EA17FA" w:rsidP="00EA17FA">
            <w:pPr>
              <w:pStyle w:val="ListParagraph"/>
              <w:numPr>
                <w:ilvl w:val="0"/>
                <w:numId w:val="22"/>
              </w:num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BC76AA" w:rsidRPr="00EA17FA">
              <w:rPr>
                <w:rFonts w:ascii="Times New Roman" w:hAnsi="Times New Roman" w:cs="Times New Roman"/>
                <w:color w:val="000000" w:themeColor="text1"/>
                <w:sz w:val="28"/>
                <w:szCs w:val="28"/>
              </w:rPr>
              <w:t xml:space="preserve"> recommendation for a special class setting due to complex and severe learning needs. </w:t>
            </w:r>
          </w:p>
          <w:p w:rsidR="00EA17FA" w:rsidRDefault="00EA17FA" w:rsidP="00EA17FA">
            <w:pPr>
              <w:pStyle w:val="ListParagraph"/>
              <w:autoSpaceDE w:val="0"/>
              <w:autoSpaceDN w:val="0"/>
              <w:adjustRightInd w:val="0"/>
              <w:ind w:left="151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w:t>
            </w:r>
          </w:p>
          <w:p w:rsidR="00EA17FA" w:rsidRPr="00EA17FA" w:rsidRDefault="00EA17FA" w:rsidP="00EA17FA">
            <w:pPr>
              <w:pStyle w:val="ListParagraph"/>
              <w:numPr>
                <w:ilvl w:val="0"/>
                <w:numId w:val="22"/>
              </w:num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letter from the NCSE confirming that the child is known to them and that the child has the required diagnoses and recommendation for a Multiple Disability Class.</w:t>
            </w:r>
          </w:p>
          <w:p w:rsidR="0053308E" w:rsidRPr="004E4040" w:rsidRDefault="0053308E" w:rsidP="004E4040">
            <w:pPr>
              <w:autoSpaceDE w:val="0"/>
              <w:autoSpaceDN w:val="0"/>
              <w:adjustRightInd w:val="0"/>
              <w:jc w:val="both"/>
              <w:rPr>
                <w:rFonts w:ascii="Times New Roman" w:hAnsi="Times New Roman" w:cs="Times New Roman"/>
                <w:sz w:val="28"/>
                <w:szCs w:val="28"/>
              </w:rPr>
            </w:pPr>
          </w:p>
          <w:p w:rsidR="0053308E" w:rsidRDefault="0053308E" w:rsidP="004E4040">
            <w:pPr>
              <w:autoSpaceDE w:val="0"/>
              <w:autoSpaceDN w:val="0"/>
              <w:adjustRightInd w:val="0"/>
              <w:jc w:val="both"/>
              <w:rPr>
                <w:rFonts w:ascii="Times New Roman" w:hAnsi="Times New Roman" w:cs="Times New Roman"/>
                <w:i/>
                <w:sz w:val="28"/>
                <w:szCs w:val="28"/>
              </w:rPr>
            </w:pPr>
            <w:r w:rsidRPr="004E4040">
              <w:rPr>
                <w:rFonts w:ascii="Times New Roman" w:hAnsi="Times New Roman" w:cs="Times New Roman"/>
                <w:i/>
                <w:sz w:val="28"/>
                <w:szCs w:val="28"/>
              </w:rPr>
              <w:t>Glencastle National School embraces the philosophy of inclusiveness and endeavours to reflect that philosophy in the admission of pupils with disabilities or other special educational needs. The school welcomes applications from children with special educational needs. Such applications will be processed in accordance with the provisions of this policy.</w:t>
            </w:r>
          </w:p>
          <w:p w:rsidR="003D39A4" w:rsidRPr="004E4040" w:rsidRDefault="003D39A4" w:rsidP="004E4040">
            <w:pPr>
              <w:autoSpaceDE w:val="0"/>
              <w:autoSpaceDN w:val="0"/>
              <w:adjustRightInd w:val="0"/>
              <w:jc w:val="both"/>
              <w:rPr>
                <w:rFonts w:ascii="Times New Roman" w:hAnsi="Times New Roman" w:cs="Times New Roman"/>
                <w:sz w:val="28"/>
                <w:szCs w:val="28"/>
              </w:rPr>
            </w:pPr>
          </w:p>
        </w:tc>
      </w:tr>
    </w:tbl>
    <w:p w:rsidR="003D39A4" w:rsidRDefault="003D39A4" w:rsidP="004E4040">
      <w:pPr>
        <w:spacing w:after="0" w:line="240" w:lineRule="auto"/>
        <w:jc w:val="both"/>
        <w:rPr>
          <w:rFonts w:ascii="Times New Roman" w:eastAsiaTheme="minorEastAsia" w:hAnsi="Times New Roman" w:cs="Times New Roman"/>
          <w:b/>
          <w:color w:val="385623" w:themeColor="accent6" w:themeShade="80"/>
          <w:sz w:val="28"/>
          <w:szCs w:val="28"/>
        </w:rPr>
      </w:pPr>
    </w:p>
    <w:p w:rsidR="004E4040" w:rsidRPr="004E4040" w:rsidRDefault="004E4040" w:rsidP="004E4040">
      <w:pPr>
        <w:spacing w:after="0" w:line="240" w:lineRule="auto"/>
        <w:jc w:val="both"/>
        <w:rPr>
          <w:rFonts w:ascii="Times New Roman" w:eastAsiaTheme="minorEastAsia" w:hAnsi="Times New Roman" w:cs="Times New Roman"/>
          <w:b/>
          <w:color w:val="385623" w:themeColor="accent6" w:themeShade="80"/>
          <w:sz w:val="28"/>
          <w:szCs w:val="28"/>
        </w:rPr>
      </w:pPr>
    </w:p>
    <w:p w:rsidR="00641946" w:rsidRPr="004E4040" w:rsidRDefault="00641946" w:rsidP="00833CEB">
      <w:pPr>
        <w:pStyle w:val="Heading2"/>
        <w:numPr>
          <w:ilvl w:val="0"/>
          <w:numId w:val="15"/>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Admission of Students</w:t>
      </w:r>
    </w:p>
    <w:p w:rsidR="00641946" w:rsidRPr="004E4040" w:rsidRDefault="00641946"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This school shall admit each student seeking admission except where –</w:t>
      </w:r>
    </w:p>
    <w:p w:rsidR="00641946" w:rsidRPr="004E4040" w:rsidRDefault="00641946" w:rsidP="004E4040">
      <w:pPr>
        <w:spacing w:after="0" w:line="240" w:lineRule="auto"/>
        <w:jc w:val="both"/>
        <w:rPr>
          <w:rFonts w:ascii="Times New Roman" w:eastAsiaTheme="minorEastAsia" w:hAnsi="Times New Roman" w:cs="Times New Roman"/>
          <w:sz w:val="28"/>
          <w:szCs w:val="28"/>
        </w:rPr>
      </w:pPr>
    </w:p>
    <w:p w:rsidR="009E578F" w:rsidRPr="004E4040" w:rsidRDefault="005F777B" w:rsidP="00833CEB">
      <w:pPr>
        <w:numPr>
          <w:ilvl w:val="0"/>
          <w:numId w:val="5"/>
        </w:numPr>
        <w:autoSpaceDE w:val="0"/>
        <w:autoSpaceDN w:val="0"/>
        <w:adjustRightInd w:val="0"/>
        <w:spacing w:after="0" w:line="240" w:lineRule="auto"/>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the school is oversubscribed (please see </w:t>
      </w:r>
      <w:hyperlink w:anchor="_Oversubscription_(this_section" w:history="1"/>
      <w:r w:rsidRPr="004E4040">
        <w:rPr>
          <w:rFonts w:ascii="Times New Roman" w:eastAsiaTheme="minorEastAsia" w:hAnsi="Times New Roman" w:cs="Times New Roman"/>
          <w:sz w:val="28"/>
          <w:szCs w:val="28"/>
        </w:rPr>
        <w:t>below for further details)</w:t>
      </w:r>
    </w:p>
    <w:p w:rsidR="00BC2C03" w:rsidRPr="004E4040" w:rsidRDefault="00616C76" w:rsidP="00833CEB">
      <w:pPr>
        <w:numPr>
          <w:ilvl w:val="0"/>
          <w:numId w:val="5"/>
        </w:numPr>
        <w:autoSpaceDE w:val="0"/>
        <w:autoSpaceDN w:val="0"/>
        <w:adjustRightInd w:val="0"/>
        <w:spacing w:after="0" w:line="240" w:lineRule="auto"/>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w:t>
      </w:r>
      <w:r w:rsidRPr="004E4040">
        <w:rPr>
          <w:rFonts w:ascii="Times New Roman" w:hAnsi="Times New Roman" w:cs="Times New Roman"/>
          <w:sz w:val="28"/>
          <w:szCs w:val="28"/>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285D92" w:rsidRDefault="00285D92" w:rsidP="004E4040">
      <w:pPr>
        <w:spacing w:after="0" w:line="240" w:lineRule="auto"/>
        <w:jc w:val="both"/>
        <w:rPr>
          <w:rFonts w:ascii="Times New Roman" w:eastAsiaTheme="minorEastAsia" w:hAnsi="Times New Roman" w:cs="Times New Roman"/>
          <w:sz w:val="28"/>
          <w:szCs w:val="28"/>
        </w:rPr>
      </w:pPr>
    </w:p>
    <w:p w:rsidR="002B0773" w:rsidRDefault="002B0773" w:rsidP="004E4040">
      <w:pPr>
        <w:spacing w:after="0" w:line="240" w:lineRule="auto"/>
        <w:jc w:val="both"/>
        <w:rPr>
          <w:rFonts w:ascii="Times New Roman" w:eastAsiaTheme="minorEastAsia" w:hAnsi="Times New Roman" w:cs="Times New Roman"/>
          <w:sz w:val="28"/>
          <w:szCs w:val="28"/>
        </w:rPr>
      </w:pPr>
    </w:p>
    <w:p w:rsidR="002B0773" w:rsidRPr="004E4040" w:rsidRDefault="002B0773" w:rsidP="004E4040">
      <w:pPr>
        <w:spacing w:after="0" w:line="240" w:lineRule="auto"/>
        <w:jc w:val="both"/>
        <w:rPr>
          <w:rFonts w:ascii="Times New Roman" w:eastAsiaTheme="minorEastAsia" w:hAnsi="Times New Roman" w:cs="Times New Roman"/>
          <w:sz w:val="28"/>
          <w:szCs w:val="28"/>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4E4040" w:rsidTr="003201ED">
        <w:tc>
          <w:tcPr>
            <w:tcW w:w="9016" w:type="dxa"/>
            <w:shd w:val="clear" w:color="auto" w:fill="E7E6E6" w:themeFill="background2"/>
          </w:tcPr>
          <w:p w:rsidR="0088352A" w:rsidRPr="004E4040" w:rsidRDefault="0088352A" w:rsidP="004E4040">
            <w:pPr>
              <w:autoSpaceDE w:val="0"/>
              <w:autoSpaceDN w:val="0"/>
              <w:adjustRightInd w:val="0"/>
              <w:contextualSpacing/>
              <w:jc w:val="both"/>
              <w:rPr>
                <w:rFonts w:ascii="Times New Roman" w:eastAsiaTheme="minorEastAsia" w:hAnsi="Times New Roman" w:cs="Times New Roman"/>
                <w:b/>
                <w:sz w:val="28"/>
                <w:szCs w:val="28"/>
              </w:rPr>
            </w:pPr>
            <w:r w:rsidRPr="004E4040">
              <w:rPr>
                <w:rFonts w:ascii="Times New Roman" w:eastAsiaTheme="minorEastAsia" w:hAnsi="Times New Roman" w:cs="Times New Roman"/>
                <w:b/>
                <w:sz w:val="28"/>
                <w:szCs w:val="28"/>
              </w:rPr>
              <w:t>School with special education class(es)</w:t>
            </w:r>
          </w:p>
          <w:p w:rsidR="0088352A" w:rsidRPr="004E4040" w:rsidRDefault="0088352A" w:rsidP="004E4040">
            <w:pPr>
              <w:autoSpaceDE w:val="0"/>
              <w:autoSpaceDN w:val="0"/>
              <w:adjustRightInd w:val="0"/>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special class</w:t>
            </w:r>
            <w:r w:rsidR="00FD7CFA" w:rsidRPr="004E4040">
              <w:rPr>
                <w:rFonts w:ascii="Times New Roman" w:eastAsiaTheme="minorEastAsia" w:hAnsi="Times New Roman" w:cs="Times New Roman"/>
                <w:sz w:val="28"/>
                <w:szCs w:val="28"/>
              </w:rPr>
              <w:t xml:space="preserve">es attached </w:t>
            </w:r>
            <w:r w:rsidR="00D03580" w:rsidRPr="004E4040">
              <w:rPr>
                <w:rFonts w:ascii="Times New Roman" w:eastAsiaTheme="minorEastAsia" w:hAnsi="Times New Roman" w:cs="Times New Roman"/>
                <w:sz w:val="28"/>
                <w:szCs w:val="28"/>
              </w:rPr>
              <w:t>to Glencastle National School</w:t>
            </w:r>
            <w:r w:rsidRPr="004E4040">
              <w:rPr>
                <w:rFonts w:ascii="Times New Roman" w:eastAsiaTheme="minorEastAsia" w:hAnsi="Times New Roman" w:cs="Times New Roman"/>
                <w:sz w:val="28"/>
                <w:szCs w:val="28"/>
              </w:rPr>
              <w:t xml:space="preserve"> provides an education exclusively for stude</w:t>
            </w:r>
            <w:r w:rsidR="00866DC8" w:rsidRPr="004E4040">
              <w:rPr>
                <w:rFonts w:ascii="Times New Roman" w:eastAsiaTheme="minorEastAsia" w:hAnsi="Times New Roman" w:cs="Times New Roman"/>
                <w:sz w:val="28"/>
                <w:szCs w:val="28"/>
              </w:rPr>
              <w:t>nts with Autism and student</w:t>
            </w:r>
            <w:r w:rsidR="004D7B6E">
              <w:rPr>
                <w:rFonts w:ascii="Times New Roman" w:eastAsiaTheme="minorEastAsia" w:hAnsi="Times New Roman" w:cs="Times New Roman"/>
                <w:sz w:val="28"/>
                <w:szCs w:val="28"/>
              </w:rPr>
              <w:t>s</w:t>
            </w:r>
            <w:r w:rsidR="00866DC8" w:rsidRPr="004E4040">
              <w:rPr>
                <w:rFonts w:ascii="Times New Roman" w:eastAsiaTheme="minorEastAsia" w:hAnsi="Times New Roman" w:cs="Times New Roman"/>
                <w:sz w:val="28"/>
                <w:szCs w:val="28"/>
              </w:rPr>
              <w:t xml:space="preserve"> with a diagnosed learning disability</w:t>
            </w:r>
            <w:r w:rsidRPr="004E4040">
              <w:rPr>
                <w:rFonts w:ascii="Times New Roman" w:eastAsiaTheme="minorEastAsia" w:hAnsi="Times New Roman" w:cs="Times New Roman"/>
                <w:sz w:val="28"/>
                <w:szCs w:val="28"/>
              </w:rPr>
              <w:t xml:space="preserve"> and the school may refuse admission to this class, where the student concerned does not have the specified category of special educational needs p</w:t>
            </w:r>
            <w:r w:rsidR="005E37B5">
              <w:rPr>
                <w:rFonts w:ascii="Times New Roman" w:eastAsiaTheme="minorEastAsia" w:hAnsi="Times New Roman" w:cs="Times New Roman"/>
                <w:sz w:val="28"/>
                <w:szCs w:val="28"/>
              </w:rPr>
              <w:t>rovided for in these</w:t>
            </w:r>
            <w:r w:rsidRPr="004E4040">
              <w:rPr>
                <w:rFonts w:ascii="Times New Roman" w:eastAsiaTheme="minorEastAsia" w:hAnsi="Times New Roman" w:cs="Times New Roman"/>
                <w:sz w:val="28"/>
                <w:szCs w:val="28"/>
              </w:rPr>
              <w:t xml:space="preserve"> class</w:t>
            </w:r>
            <w:r w:rsidR="005E37B5">
              <w:rPr>
                <w:rFonts w:ascii="Times New Roman" w:eastAsiaTheme="minorEastAsia" w:hAnsi="Times New Roman" w:cs="Times New Roman"/>
                <w:sz w:val="28"/>
                <w:szCs w:val="28"/>
              </w:rPr>
              <w:t>es</w:t>
            </w:r>
            <w:r w:rsidRPr="004E4040">
              <w:rPr>
                <w:rFonts w:ascii="Times New Roman" w:eastAsiaTheme="minorEastAsia" w:hAnsi="Times New Roman" w:cs="Times New Roman"/>
                <w:sz w:val="28"/>
                <w:szCs w:val="28"/>
              </w:rPr>
              <w:t>.</w:t>
            </w:r>
          </w:p>
          <w:p w:rsidR="0088352A" w:rsidRPr="004E4040" w:rsidRDefault="0088352A" w:rsidP="004E4040">
            <w:pPr>
              <w:jc w:val="both"/>
              <w:rPr>
                <w:rFonts w:ascii="Times New Roman" w:eastAsiaTheme="minorEastAsia" w:hAnsi="Times New Roman" w:cs="Times New Roman"/>
                <w:sz w:val="28"/>
                <w:szCs w:val="28"/>
              </w:rPr>
            </w:pPr>
          </w:p>
        </w:tc>
      </w:tr>
    </w:tbl>
    <w:p w:rsidR="00764262" w:rsidRPr="004E4040" w:rsidRDefault="00764262" w:rsidP="004E4040">
      <w:pPr>
        <w:pStyle w:val="ListParagraph"/>
        <w:spacing w:after="0" w:line="240" w:lineRule="auto"/>
        <w:jc w:val="both"/>
        <w:rPr>
          <w:rFonts w:ascii="Times New Roman" w:eastAsiaTheme="minorEastAsia" w:hAnsi="Times New Roman" w:cs="Times New Roman"/>
          <w:b/>
          <w:color w:val="385623" w:themeColor="accent6" w:themeShade="80"/>
          <w:sz w:val="28"/>
          <w:szCs w:val="28"/>
        </w:rPr>
      </w:pPr>
    </w:p>
    <w:p w:rsidR="00866DC8" w:rsidRPr="004E4040" w:rsidRDefault="00EE4292" w:rsidP="00833CEB">
      <w:pPr>
        <w:pStyle w:val="Heading2"/>
        <w:numPr>
          <w:ilvl w:val="0"/>
          <w:numId w:val="14"/>
        </w:numPr>
        <w:jc w:val="both"/>
        <w:rPr>
          <w:rFonts w:ascii="Times New Roman" w:eastAsiaTheme="minorEastAsia" w:hAnsi="Times New Roman" w:cs="Times New Roman"/>
          <w:sz w:val="28"/>
          <w:szCs w:val="28"/>
        </w:rPr>
      </w:pPr>
      <w:bookmarkStart w:id="1" w:name="_Oversubscription_(this_section"/>
      <w:bookmarkStart w:id="2" w:name="_Ref31796116"/>
      <w:bookmarkEnd w:id="1"/>
      <w:r w:rsidRPr="004E4040">
        <w:rPr>
          <w:rFonts w:ascii="Times New Roman" w:eastAsiaTheme="minorEastAsia" w:hAnsi="Times New Roman" w:cs="Times New Roman"/>
          <w:b/>
          <w:color w:val="385623" w:themeColor="accent6" w:themeShade="80"/>
          <w:sz w:val="28"/>
          <w:szCs w:val="28"/>
        </w:rPr>
        <w:t>Oversubscription</w:t>
      </w:r>
      <w:r w:rsidR="00AE7E94" w:rsidRPr="004E4040">
        <w:rPr>
          <w:rFonts w:ascii="Times New Roman" w:eastAsiaTheme="minorEastAsia" w:hAnsi="Times New Roman" w:cs="Times New Roman"/>
          <w:b/>
          <w:color w:val="385623" w:themeColor="accent6" w:themeShade="80"/>
          <w:sz w:val="28"/>
          <w:szCs w:val="28"/>
        </w:rPr>
        <w:t xml:space="preserve"> </w:t>
      </w:r>
      <w:bookmarkEnd w:id="2"/>
    </w:p>
    <w:p w:rsidR="00EE4292" w:rsidRPr="004E4040" w:rsidRDefault="00EE4292" w:rsidP="004E4040">
      <w:pPr>
        <w:pStyle w:val="Heading2"/>
        <w:jc w:val="both"/>
        <w:rPr>
          <w:rFonts w:ascii="Times New Roman" w:eastAsiaTheme="minorEastAsia" w:hAnsi="Times New Roman" w:cs="Times New Roman"/>
          <w:color w:val="000000" w:themeColor="text1"/>
          <w:sz w:val="28"/>
          <w:szCs w:val="28"/>
        </w:rPr>
      </w:pPr>
      <w:r w:rsidRPr="004E4040">
        <w:rPr>
          <w:rFonts w:ascii="Times New Roman" w:eastAsiaTheme="minorEastAsia" w:hAnsi="Times New Roman" w:cs="Times New Roman"/>
          <w:color w:val="000000" w:themeColor="text1"/>
          <w:sz w:val="28"/>
          <w:szCs w:val="28"/>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FD7CFA" w:rsidRPr="004E4040" w:rsidRDefault="00FD7CFA" w:rsidP="004E4040">
      <w:pPr>
        <w:jc w:val="both"/>
        <w:rPr>
          <w:rFonts w:ascii="Times New Roman" w:hAnsi="Times New Roman" w:cs="Times New Roman"/>
          <w:sz w:val="28"/>
          <w:szCs w:val="28"/>
        </w:rPr>
      </w:pPr>
    </w:p>
    <w:p w:rsidR="00FD7CFA" w:rsidRPr="004E4040" w:rsidRDefault="00FD7CFA" w:rsidP="004E4040">
      <w:pPr>
        <w:jc w:val="both"/>
        <w:rPr>
          <w:rFonts w:ascii="Times New Roman" w:hAnsi="Times New Roman" w:cs="Times New Roman"/>
          <w:sz w:val="28"/>
          <w:szCs w:val="28"/>
        </w:rPr>
      </w:pPr>
      <w:r w:rsidRPr="004E4040">
        <w:rPr>
          <w:rFonts w:ascii="Times New Roman" w:hAnsi="Times New Roman" w:cs="Times New Roman"/>
          <w:sz w:val="28"/>
          <w:szCs w:val="28"/>
        </w:rPr>
        <w:t>In the event that there are two or more students tied for a place or places in any of the selection criteria categories below (the number of applicants exceeds the number of remaining places), the following arrangements will apply:</w:t>
      </w:r>
    </w:p>
    <w:p w:rsidR="00EE4292" w:rsidRPr="004E4040" w:rsidRDefault="00EE4292" w:rsidP="004E4040">
      <w:pPr>
        <w:contextualSpacing/>
        <w:jc w:val="both"/>
        <w:rPr>
          <w:rFonts w:ascii="Times New Roman" w:eastAsiaTheme="minorEastAsia" w:hAnsi="Times New Roman" w:cs="Times New Roman"/>
          <w:color w:val="000000" w:themeColor="text1"/>
          <w:sz w:val="28"/>
          <w:szCs w:val="28"/>
        </w:rPr>
      </w:pPr>
    </w:p>
    <w:tbl>
      <w:tblPr>
        <w:tblStyle w:val="TableGrid0"/>
        <w:tblW w:w="0" w:type="auto"/>
        <w:shd w:val="clear" w:color="auto" w:fill="E7E6E6" w:themeFill="background2"/>
        <w:tblLook w:val="04A0" w:firstRow="1" w:lastRow="0" w:firstColumn="1" w:lastColumn="0" w:noHBand="0" w:noVBand="1"/>
      </w:tblPr>
      <w:tblGrid>
        <w:gridCol w:w="9016"/>
      </w:tblGrid>
      <w:tr w:rsidR="00EE4292" w:rsidRPr="004E4040" w:rsidTr="003201ED">
        <w:tc>
          <w:tcPr>
            <w:tcW w:w="9016" w:type="dxa"/>
            <w:shd w:val="clear" w:color="auto" w:fill="E7E6E6" w:themeFill="background2"/>
          </w:tcPr>
          <w:p w:rsidR="00D03580" w:rsidRPr="004E4040" w:rsidRDefault="00FD7CFA" w:rsidP="004E4040">
            <w:pPr>
              <w:jc w:val="both"/>
              <w:rPr>
                <w:rFonts w:ascii="Times New Roman" w:eastAsiaTheme="minorEastAsia" w:hAnsi="Times New Roman" w:cs="Times New Roman"/>
                <w:b/>
                <w:sz w:val="28"/>
                <w:szCs w:val="28"/>
              </w:rPr>
            </w:pPr>
            <w:r w:rsidRPr="004E4040">
              <w:rPr>
                <w:rFonts w:ascii="Times New Roman" w:eastAsiaTheme="minorEastAsia" w:hAnsi="Times New Roman" w:cs="Times New Roman"/>
                <w:b/>
                <w:sz w:val="28"/>
                <w:szCs w:val="28"/>
              </w:rPr>
              <w:t>Special Classes</w:t>
            </w:r>
          </w:p>
          <w:p w:rsidR="00FD7CFA" w:rsidRDefault="00FD7CFA" w:rsidP="004E4040">
            <w:pPr>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maximum class size</w:t>
            </w:r>
            <w:r w:rsidR="00875615">
              <w:rPr>
                <w:rFonts w:ascii="Times New Roman" w:eastAsiaTheme="minorEastAsia" w:hAnsi="Times New Roman" w:cs="Times New Roman"/>
                <w:sz w:val="28"/>
                <w:szCs w:val="28"/>
              </w:rPr>
              <w:t xml:space="preserve"> for special classes is six pupils.</w:t>
            </w:r>
            <w:r w:rsidR="00231E51">
              <w:rPr>
                <w:rFonts w:ascii="Times New Roman" w:eastAsiaTheme="minorEastAsia" w:hAnsi="Times New Roman" w:cs="Times New Roman"/>
                <w:sz w:val="28"/>
                <w:szCs w:val="28"/>
              </w:rPr>
              <w:t xml:space="preserve"> </w:t>
            </w:r>
            <w:r w:rsidRPr="004E4040">
              <w:rPr>
                <w:rFonts w:ascii="Times New Roman" w:eastAsiaTheme="minorEastAsia" w:hAnsi="Times New Roman" w:cs="Times New Roman"/>
                <w:sz w:val="28"/>
                <w:szCs w:val="28"/>
              </w:rPr>
              <w:t>If the number of children on the list of applicants to enrol exceeds the number of places available, the following criteria</w:t>
            </w:r>
            <w:r w:rsidR="00AF6A81" w:rsidRPr="004E4040">
              <w:rPr>
                <w:rFonts w:ascii="Times New Roman" w:eastAsiaTheme="minorEastAsia" w:hAnsi="Times New Roman" w:cs="Times New Roman"/>
                <w:sz w:val="28"/>
                <w:szCs w:val="28"/>
              </w:rPr>
              <w:t xml:space="preserve"> will apply in priority order, beginning with number one, once a defined diagnosis of Autism/Multiple Disabilities has been provided by a qualified professional.</w:t>
            </w:r>
          </w:p>
          <w:p w:rsidR="002B0773" w:rsidRDefault="002B0773" w:rsidP="002B0773">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Children moving from our Early Intervention Class</w:t>
            </w:r>
            <w:r w:rsidR="00834D18">
              <w:rPr>
                <w:rFonts w:ascii="Times New Roman" w:eastAsiaTheme="minorEastAsia" w:hAnsi="Times New Roman" w:cs="Times New Roman"/>
                <w:sz w:val="28"/>
                <w:szCs w:val="28"/>
              </w:rPr>
              <w:t xml:space="preserve"> in June 2026</w:t>
            </w:r>
            <w:r>
              <w:rPr>
                <w:rFonts w:ascii="Times New Roman" w:eastAsiaTheme="minorEastAsia" w:hAnsi="Times New Roman" w:cs="Times New Roman"/>
                <w:sz w:val="28"/>
                <w:szCs w:val="28"/>
              </w:rPr>
              <w:t xml:space="preserve"> into our Special Classes.</w:t>
            </w:r>
          </w:p>
          <w:p w:rsidR="002B0773" w:rsidRDefault="002B0773" w:rsidP="002B0773">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Children moving from our mainstream into our Special Classes.</w:t>
            </w:r>
          </w:p>
          <w:p w:rsidR="002B0773" w:rsidRDefault="002B0773" w:rsidP="002B0773">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Children who had been in our Special Class moved to mainstream and needs a Special Class setting again. </w:t>
            </w:r>
          </w:p>
          <w:p w:rsidR="002B0773" w:rsidRDefault="002B0773" w:rsidP="002B0773">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Brothers/sisters of existing pupils</w:t>
            </w:r>
            <w:r w:rsidR="001B6232">
              <w:rPr>
                <w:rFonts w:ascii="Times New Roman" w:eastAsiaTheme="minorEastAsia" w:hAnsi="Times New Roman" w:cs="Times New Roman"/>
                <w:sz w:val="28"/>
                <w:szCs w:val="28"/>
              </w:rPr>
              <w:t xml:space="preserve">. </w:t>
            </w:r>
          </w:p>
          <w:p w:rsidR="00CA0A05" w:rsidRPr="00834D18" w:rsidRDefault="00CA0A05" w:rsidP="00834D18">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Children of parents/grandparents who are past pupils of the school (to a maximum of 25% of the places available.</w:t>
            </w:r>
          </w:p>
          <w:p w:rsidR="001B6232" w:rsidRPr="0049209F" w:rsidRDefault="00CA0A05" w:rsidP="0049209F">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Children living within the </w:t>
            </w:r>
            <w:r w:rsidR="001B6232" w:rsidRPr="00CA0A05">
              <w:rPr>
                <w:rFonts w:ascii="Times New Roman" w:eastAsiaTheme="minorEastAsia" w:hAnsi="Times New Roman" w:cs="Times New Roman"/>
                <w:sz w:val="28"/>
                <w:szCs w:val="28"/>
              </w:rPr>
              <w:t>parish</w:t>
            </w:r>
            <w:r w:rsidR="00834D18">
              <w:rPr>
                <w:rFonts w:ascii="Times New Roman" w:eastAsiaTheme="minorEastAsia" w:hAnsi="Times New Roman" w:cs="Times New Roman"/>
                <w:sz w:val="28"/>
                <w:szCs w:val="28"/>
              </w:rPr>
              <w:t xml:space="preserve"> boundaries</w:t>
            </w:r>
          </w:p>
          <w:p w:rsidR="001B6232" w:rsidRDefault="001B6232" w:rsidP="002B0773">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In cases of oversubscription in all of the above categories priority is given to the eldest.</w:t>
            </w:r>
          </w:p>
          <w:p w:rsidR="001B6232" w:rsidRPr="002B0773" w:rsidRDefault="001B6232" w:rsidP="002B0773">
            <w:pPr>
              <w:pStyle w:val="ListParagraph"/>
              <w:numPr>
                <w:ilvl w:val="0"/>
                <w:numId w:val="30"/>
              </w:num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If there is a tie for same DOB place will be decided by the drawing of lots, independently verified. </w:t>
            </w:r>
          </w:p>
          <w:p w:rsidR="00CA0A05" w:rsidRDefault="00CA0A05" w:rsidP="004E4040">
            <w:pPr>
              <w:jc w:val="both"/>
              <w:rPr>
                <w:rFonts w:ascii="Times New Roman" w:hAnsi="Times New Roman" w:cs="Times New Roman"/>
                <w:b/>
                <w:sz w:val="28"/>
                <w:szCs w:val="28"/>
              </w:rPr>
            </w:pPr>
          </w:p>
          <w:p w:rsidR="00CA0A05" w:rsidRDefault="00AF6A81" w:rsidP="004E4040">
            <w:pPr>
              <w:jc w:val="both"/>
              <w:rPr>
                <w:rFonts w:ascii="Times New Roman" w:hAnsi="Times New Roman" w:cs="Times New Roman"/>
                <w:b/>
                <w:sz w:val="28"/>
                <w:szCs w:val="28"/>
              </w:rPr>
            </w:pPr>
            <w:r w:rsidRPr="004E4040">
              <w:rPr>
                <w:rFonts w:ascii="Times New Roman" w:hAnsi="Times New Roman" w:cs="Times New Roman"/>
                <w:b/>
                <w:sz w:val="28"/>
                <w:szCs w:val="28"/>
              </w:rPr>
              <w:t>Mainstream School</w:t>
            </w:r>
          </w:p>
          <w:p w:rsidR="00AF6A81" w:rsidRPr="00CA0A05" w:rsidRDefault="00AF6A81" w:rsidP="004E4040">
            <w:pPr>
              <w:jc w:val="both"/>
              <w:rPr>
                <w:rFonts w:ascii="Times New Roman" w:hAnsi="Times New Roman" w:cs="Times New Roman"/>
                <w:b/>
                <w:sz w:val="28"/>
                <w:szCs w:val="28"/>
              </w:rPr>
            </w:pPr>
            <w:r w:rsidRPr="004E4040">
              <w:rPr>
                <w:rFonts w:ascii="Times New Roman" w:hAnsi="Times New Roman" w:cs="Times New Roman"/>
                <w:sz w:val="28"/>
                <w:szCs w:val="28"/>
              </w:rPr>
              <w:t>In the event that applications for enrolment exceeds/is expected to exceed the number of places available the following decision making process will apply:</w:t>
            </w:r>
          </w:p>
          <w:p w:rsidR="001B6232" w:rsidRDefault="001B6232"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Children moving from Special Classes within the school to mainstream</w:t>
            </w:r>
          </w:p>
          <w:p w:rsidR="001B6232" w:rsidRDefault="001B6232"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Brothers/sisters of existing pupils</w:t>
            </w:r>
          </w:p>
          <w:p w:rsidR="001B6232" w:rsidRDefault="001B6232"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Children of parents/grandparents who are past pupils of the school (to a maximum of 25% of the places available)</w:t>
            </w:r>
          </w:p>
          <w:p w:rsidR="00CA0A05" w:rsidRDefault="00CA0A05"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Children living within the school’s catchment area.</w:t>
            </w:r>
          </w:p>
          <w:p w:rsidR="00CA0A05" w:rsidRDefault="00CA0A05"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Children living within the parish.</w:t>
            </w:r>
          </w:p>
          <w:p w:rsidR="00CA0A05" w:rsidRDefault="00CA0A05"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In the event of oversubscription in all of the above categories priority is given to the eldest.</w:t>
            </w:r>
          </w:p>
          <w:p w:rsidR="00CA0A05" w:rsidRDefault="00CA0A05" w:rsidP="001B6232">
            <w:pPr>
              <w:pStyle w:val="ListParagraph"/>
              <w:numPr>
                <w:ilvl w:val="0"/>
                <w:numId w:val="31"/>
              </w:numPr>
              <w:jc w:val="both"/>
              <w:rPr>
                <w:rFonts w:ascii="Times New Roman" w:hAnsi="Times New Roman" w:cs="Times New Roman"/>
                <w:sz w:val="28"/>
                <w:szCs w:val="28"/>
              </w:rPr>
            </w:pPr>
            <w:r>
              <w:rPr>
                <w:rFonts w:ascii="Times New Roman" w:hAnsi="Times New Roman" w:cs="Times New Roman"/>
                <w:sz w:val="28"/>
                <w:szCs w:val="28"/>
              </w:rPr>
              <w:t xml:space="preserve">If there is a tie for same DOB place will be decided by drawing of lots, independently verified. </w:t>
            </w:r>
          </w:p>
          <w:p w:rsidR="00CA0A05" w:rsidRPr="00CA0A05" w:rsidRDefault="00CA0A05" w:rsidP="00CA0A05">
            <w:pPr>
              <w:jc w:val="both"/>
              <w:rPr>
                <w:rFonts w:ascii="Times New Roman" w:hAnsi="Times New Roman" w:cs="Times New Roman"/>
                <w:sz w:val="28"/>
                <w:szCs w:val="28"/>
              </w:rPr>
            </w:pPr>
          </w:p>
          <w:p w:rsidR="00C37649" w:rsidRPr="004E4040" w:rsidRDefault="00C37649" w:rsidP="00CA0A05">
            <w:pPr>
              <w:jc w:val="both"/>
              <w:rPr>
                <w:rFonts w:ascii="Times New Roman" w:eastAsiaTheme="minorEastAsia" w:hAnsi="Times New Roman" w:cs="Times New Roman"/>
                <w:b/>
                <w:sz w:val="28"/>
                <w:szCs w:val="28"/>
              </w:rPr>
            </w:pPr>
          </w:p>
        </w:tc>
      </w:tr>
    </w:tbl>
    <w:p w:rsidR="00662FFA" w:rsidRPr="004E4040" w:rsidRDefault="00662FFA" w:rsidP="004E4040">
      <w:pPr>
        <w:spacing w:after="0" w:line="240" w:lineRule="auto"/>
        <w:jc w:val="both"/>
        <w:rPr>
          <w:rFonts w:ascii="Times New Roman" w:eastAsiaTheme="minorEastAsia" w:hAnsi="Times New Roman" w:cs="Times New Roman"/>
          <w:b/>
          <w:color w:val="385623" w:themeColor="accent6" w:themeShade="80"/>
          <w:sz w:val="28"/>
          <w:szCs w:val="28"/>
        </w:rPr>
      </w:pPr>
    </w:p>
    <w:p w:rsidR="00662FFA" w:rsidRPr="004E4040" w:rsidRDefault="00662FFA" w:rsidP="004E4040">
      <w:pPr>
        <w:pStyle w:val="ListParagraph"/>
        <w:spacing w:after="0" w:line="240" w:lineRule="auto"/>
        <w:ind w:left="851"/>
        <w:jc w:val="both"/>
        <w:rPr>
          <w:rFonts w:ascii="Times New Roman" w:eastAsiaTheme="minorEastAsia" w:hAnsi="Times New Roman" w:cs="Times New Roman"/>
          <w:b/>
          <w:color w:val="385623" w:themeColor="accent6" w:themeShade="80"/>
          <w:sz w:val="28"/>
          <w:szCs w:val="28"/>
        </w:rPr>
      </w:pPr>
    </w:p>
    <w:p w:rsidR="00BC2C03" w:rsidRPr="004E4040" w:rsidRDefault="00662FFA" w:rsidP="004E4040">
      <w:pPr>
        <w:pStyle w:val="Heading2"/>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 xml:space="preserve">7. </w:t>
      </w:r>
      <w:r w:rsidR="004E5691" w:rsidRPr="004E4040">
        <w:rPr>
          <w:rFonts w:ascii="Times New Roman" w:eastAsiaTheme="minorEastAsia" w:hAnsi="Times New Roman" w:cs="Times New Roman"/>
          <w:b/>
          <w:color w:val="385623" w:themeColor="accent6" w:themeShade="80"/>
          <w:sz w:val="28"/>
          <w:szCs w:val="28"/>
        </w:rPr>
        <w:t xml:space="preserve">What will not be </w:t>
      </w:r>
      <w:r w:rsidR="00BC2C03" w:rsidRPr="004E4040">
        <w:rPr>
          <w:rFonts w:ascii="Times New Roman" w:eastAsiaTheme="minorEastAsia" w:hAnsi="Times New Roman" w:cs="Times New Roman"/>
          <w:b/>
          <w:color w:val="385623" w:themeColor="accent6" w:themeShade="80"/>
          <w:sz w:val="28"/>
          <w:szCs w:val="28"/>
        </w:rPr>
        <w:t xml:space="preserve">considered </w:t>
      </w:r>
      <w:r w:rsidR="003D39A4" w:rsidRPr="004E4040">
        <w:rPr>
          <w:rFonts w:ascii="Times New Roman" w:eastAsiaTheme="minorEastAsia" w:hAnsi="Times New Roman" w:cs="Times New Roman"/>
          <w:b/>
          <w:color w:val="385623" w:themeColor="accent6" w:themeShade="80"/>
          <w:sz w:val="28"/>
          <w:szCs w:val="28"/>
        </w:rPr>
        <w:t>or taken into account</w:t>
      </w:r>
    </w:p>
    <w:p w:rsidR="00BC2C03" w:rsidRPr="004E4040" w:rsidRDefault="00BC2C03" w:rsidP="004E4040">
      <w:pPr>
        <w:pStyle w:val="ListParagraph"/>
        <w:autoSpaceDE w:val="0"/>
        <w:autoSpaceDN w:val="0"/>
        <w:adjustRightInd w:val="0"/>
        <w:spacing w:after="0" w:line="240" w:lineRule="auto"/>
        <w:jc w:val="both"/>
        <w:rPr>
          <w:rFonts w:ascii="Times New Roman" w:eastAsiaTheme="minorEastAsia" w:hAnsi="Times New Roman" w:cs="Times New Roman"/>
          <w:sz w:val="28"/>
          <w:szCs w:val="28"/>
        </w:rPr>
      </w:pPr>
    </w:p>
    <w:p w:rsidR="00BC2C03" w:rsidRDefault="00BC2C03" w:rsidP="004E4040">
      <w:pPr>
        <w:autoSpaceDE w:val="0"/>
        <w:autoSpaceDN w:val="0"/>
        <w:adjustRightInd w:val="0"/>
        <w:spacing w:after="0" w:line="240" w:lineRule="auto"/>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In accordance with section 62(7)(e) of the Education Act, the school will not consider or take into account any of the following in deciding on applications for admission or when placing a student on a waiting list for admission to the school</w:t>
      </w:r>
      <w:r w:rsidR="004F4AA6" w:rsidRPr="004E4040">
        <w:rPr>
          <w:rFonts w:ascii="Times New Roman" w:eastAsiaTheme="minorEastAsia" w:hAnsi="Times New Roman" w:cs="Times New Roman"/>
          <w:sz w:val="28"/>
          <w:szCs w:val="28"/>
        </w:rPr>
        <w:t>:</w:t>
      </w:r>
    </w:p>
    <w:p w:rsidR="00CE15A5" w:rsidRDefault="00CE15A5" w:rsidP="004E4040">
      <w:pPr>
        <w:autoSpaceDE w:val="0"/>
        <w:autoSpaceDN w:val="0"/>
        <w:adjustRightInd w:val="0"/>
        <w:spacing w:after="0" w:line="240" w:lineRule="auto"/>
        <w:contextualSpacing/>
        <w:jc w:val="both"/>
        <w:rPr>
          <w:rFonts w:ascii="Times New Roman" w:eastAsiaTheme="minorEastAsia" w:hAnsi="Times New Roman" w:cs="Times New Roman"/>
          <w:sz w:val="28"/>
          <w:szCs w:val="28"/>
        </w:rPr>
      </w:pPr>
    </w:p>
    <w:p w:rsidR="00CE15A5" w:rsidRPr="004E4040" w:rsidRDefault="00CE15A5" w:rsidP="004E4040">
      <w:pPr>
        <w:autoSpaceDE w:val="0"/>
        <w:autoSpaceDN w:val="0"/>
        <w:adjustRightInd w:val="0"/>
        <w:spacing w:after="0" w:line="240" w:lineRule="auto"/>
        <w:contextualSpacing/>
        <w:jc w:val="both"/>
        <w:rPr>
          <w:rFonts w:ascii="Times New Roman" w:eastAsiaTheme="minorEastAsia" w:hAnsi="Times New Roman" w:cs="Times New Roman"/>
          <w:sz w:val="28"/>
          <w:szCs w:val="28"/>
        </w:rPr>
      </w:pPr>
    </w:p>
    <w:p w:rsidR="00AB7E10" w:rsidRPr="004E4040" w:rsidRDefault="00AB7E10" w:rsidP="004E4040">
      <w:pPr>
        <w:autoSpaceDE w:val="0"/>
        <w:autoSpaceDN w:val="0"/>
        <w:adjustRightInd w:val="0"/>
        <w:spacing w:after="0" w:line="240" w:lineRule="auto"/>
        <w:contextualSpacing/>
        <w:jc w:val="both"/>
        <w:rPr>
          <w:rFonts w:ascii="Times New Roman" w:eastAsiaTheme="minorEastAsia" w:hAnsi="Times New Roman" w:cs="Times New Roman"/>
          <w:sz w:val="28"/>
          <w:szCs w:val="28"/>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4E4040" w:rsidTr="003201ED">
        <w:tc>
          <w:tcPr>
            <w:tcW w:w="9016" w:type="dxa"/>
            <w:shd w:val="clear" w:color="auto" w:fill="E7E6E6" w:themeFill="background2"/>
          </w:tcPr>
          <w:p w:rsidR="0088352A" w:rsidRPr="004E4040" w:rsidRDefault="0088352A" w:rsidP="004E4040">
            <w:pPr>
              <w:autoSpaceDE w:val="0"/>
              <w:autoSpaceDN w:val="0"/>
              <w:adjustRightInd w:val="0"/>
              <w:contextualSpacing/>
              <w:jc w:val="both"/>
              <w:rPr>
                <w:rFonts w:ascii="Times New Roman" w:hAnsi="Times New Roman" w:cs="Times New Roman"/>
                <w:sz w:val="28"/>
                <w:szCs w:val="28"/>
              </w:rPr>
            </w:pPr>
          </w:p>
          <w:p w:rsidR="00662FFA" w:rsidRPr="00875615" w:rsidRDefault="0032225D" w:rsidP="00875615">
            <w:pPr>
              <w:autoSpaceDE w:val="0"/>
              <w:autoSpaceDN w:val="0"/>
              <w:adjustRightInd w:val="0"/>
              <w:jc w:val="both"/>
              <w:rPr>
                <w:rFonts w:ascii="Times New Roman" w:hAnsi="Times New Roman" w:cs="Times New Roman"/>
                <w:color w:val="C00000"/>
                <w:sz w:val="28"/>
                <w:szCs w:val="28"/>
              </w:rPr>
            </w:pPr>
            <w:r w:rsidRPr="004E4040">
              <w:rPr>
                <w:rFonts w:ascii="Times New Roman" w:hAnsi="Times New Roman" w:cs="Times New Roman"/>
                <w:sz w:val="28"/>
                <w:szCs w:val="28"/>
              </w:rPr>
              <w:t xml:space="preserve">(a) </w:t>
            </w:r>
            <w:r w:rsidR="0088352A" w:rsidRPr="004E4040">
              <w:rPr>
                <w:rFonts w:ascii="Times New Roman" w:hAnsi="Times New Roman" w:cs="Times New Roman"/>
                <w:sz w:val="28"/>
                <w:szCs w:val="28"/>
              </w:rPr>
              <w:t xml:space="preserve">a student’s prior attendance at a pre-school or pre-school service, including naíonraí, </w:t>
            </w:r>
            <w:r w:rsidR="0088352A" w:rsidRPr="004E4040">
              <w:rPr>
                <w:rFonts w:ascii="Times New Roman" w:hAnsi="Times New Roman" w:cs="Times New Roman"/>
                <w:color w:val="000000" w:themeColor="text1"/>
                <w:sz w:val="28"/>
                <w:szCs w:val="28"/>
              </w:rPr>
              <w:t xml:space="preserve">other than in relation to </w:t>
            </w:r>
            <w:r w:rsidR="003919FC" w:rsidRPr="004E4040">
              <w:rPr>
                <w:rFonts w:ascii="Times New Roman" w:hAnsi="Times New Roman" w:cs="Times New Roman"/>
                <w:color w:val="000000" w:themeColor="text1"/>
                <w:sz w:val="28"/>
                <w:szCs w:val="28"/>
              </w:rPr>
              <w:t>a student’s prior attendance at</w:t>
            </w:r>
            <w:r w:rsidR="00662FFA" w:rsidRPr="004E4040">
              <w:rPr>
                <w:rFonts w:ascii="Times New Roman" w:hAnsi="Times New Roman" w:cs="Times New Roman"/>
                <w:color w:val="000000" w:themeColor="text1"/>
                <w:sz w:val="28"/>
                <w:szCs w:val="28"/>
              </w:rPr>
              <w:t>-</w:t>
            </w:r>
          </w:p>
          <w:p w:rsidR="004F3774" w:rsidRDefault="0032225D" w:rsidP="004F3774">
            <w:pPr>
              <w:pStyle w:val="ListParagraph"/>
              <w:numPr>
                <w:ilvl w:val="0"/>
                <w:numId w:val="24"/>
              </w:numPr>
              <w:autoSpaceDE w:val="0"/>
              <w:autoSpaceDN w:val="0"/>
              <w:adjustRightInd w:val="0"/>
              <w:jc w:val="both"/>
              <w:rPr>
                <w:rFonts w:ascii="Times New Roman" w:hAnsi="Times New Roman" w:cs="Times New Roman"/>
                <w:color w:val="000000" w:themeColor="text1"/>
                <w:sz w:val="28"/>
                <w:szCs w:val="28"/>
              </w:rPr>
            </w:pPr>
            <w:r w:rsidRPr="004F3774">
              <w:rPr>
                <w:rFonts w:ascii="Times New Roman" w:hAnsi="Times New Roman" w:cs="Times New Roman"/>
                <w:color w:val="000000" w:themeColor="text1"/>
                <w:sz w:val="28"/>
                <w:szCs w:val="28"/>
              </w:rPr>
              <w:t xml:space="preserve"> </w:t>
            </w:r>
            <w:r w:rsidR="003919FC" w:rsidRPr="004F3774">
              <w:rPr>
                <w:rFonts w:ascii="Times New Roman" w:hAnsi="Times New Roman" w:cs="Times New Roman"/>
                <w:color w:val="000000" w:themeColor="text1"/>
                <w:sz w:val="28"/>
                <w:szCs w:val="28"/>
              </w:rPr>
              <w:t>an early intervention class</w:t>
            </w:r>
          </w:p>
          <w:p w:rsidR="0032225D" w:rsidRPr="004F3774" w:rsidRDefault="0032225D" w:rsidP="004F3774">
            <w:pPr>
              <w:pStyle w:val="ListParagraph"/>
              <w:numPr>
                <w:ilvl w:val="0"/>
                <w:numId w:val="24"/>
              </w:numPr>
              <w:autoSpaceDE w:val="0"/>
              <w:autoSpaceDN w:val="0"/>
              <w:adjustRightInd w:val="0"/>
              <w:jc w:val="both"/>
              <w:rPr>
                <w:rFonts w:ascii="Times New Roman" w:hAnsi="Times New Roman" w:cs="Times New Roman"/>
                <w:color w:val="000000" w:themeColor="text1"/>
                <w:sz w:val="28"/>
                <w:szCs w:val="28"/>
              </w:rPr>
            </w:pPr>
            <w:r w:rsidRPr="004F3774">
              <w:rPr>
                <w:rFonts w:ascii="Times New Roman" w:hAnsi="Times New Roman" w:cs="Times New Roman"/>
                <w:color w:val="000000" w:themeColor="text1"/>
                <w:sz w:val="28"/>
                <w:szCs w:val="28"/>
              </w:rPr>
              <w:t xml:space="preserve"> an early start pre-school, specified in a list published by the Minister from time to time</w:t>
            </w:r>
          </w:p>
          <w:p w:rsidR="0088352A" w:rsidRPr="00875615" w:rsidRDefault="004F3774" w:rsidP="00875615">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(b) </w:t>
            </w:r>
            <w:r w:rsidR="0088352A" w:rsidRPr="004E4040">
              <w:rPr>
                <w:rFonts w:ascii="Times New Roman" w:hAnsi="Times New Roman" w:cs="Times New Roman"/>
                <w:sz w:val="28"/>
                <w:szCs w:val="28"/>
              </w:rPr>
              <w:t xml:space="preserve">the payment of fees or contributions (howsoever described) to the school; </w:t>
            </w:r>
            <w:r w:rsidR="0032225D" w:rsidRPr="004E4040">
              <w:rPr>
                <w:rFonts w:ascii="Times New Roman" w:hAnsi="Times New Roman" w:cs="Times New Roman"/>
                <w:sz w:val="28"/>
                <w:szCs w:val="28"/>
              </w:rPr>
              <w:t>(c</w:t>
            </w:r>
            <w:r w:rsidRPr="004E4040">
              <w:rPr>
                <w:rFonts w:ascii="Times New Roman" w:hAnsi="Times New Roman" w:cs="Times New Roman"/>
                <w:sz w:val="28"/>
                <w:szCs w:val="28"/>
              </w:rPr>
              <w:t>)</w:t>
            </w:r>
            <w:r>
              <w:rPr>
                <w:rFonts w:ascii="Times New Roman" w:hAnsi="Times New Roman" w:cs="Times New Roman"/>
                <w:sz w:val="28"/>
                <w:szCs w:val="28"/>
              </w:rPr>
              <w:t xml:space="preserve"> a</w:t>
            </w:r>
            <w:r w:rsidR="0088352A" w:rsidRPr="004E4040">
              <w:rPr>
                <w:rFonts w:ascii="Times New Roman" w:hAnsi="Times New Roman" w:cs="Times New Roman"/>
                <w:sz w:val="28"/>
                <w:szCs w:val="28"/>
              </w:rPr>
              <w:t xml:space="preserve"> student’s academic ability, skills or aptitude;</w:t>
            </w:r>
            <w:r w:rsidR="00875615">
              <w:rPr>
                <w:rFonts w:ascii="Times New Roman" w:hAnsi="Times New Roman" w:cs="Times New Roman"/>
                <w:sz w:val="28"/>
                <w:szCs w:val="28"/>
              </w:rPr>
              <w:t xml:space="preserve"> </w:t>
            </w:r>
            <w:r w:rsidR="0088352A" w:rsidRPr="004E4040">
              <w:rPr>
                <w:rFonts w:ascii="Times New Roman" w:hAnsi="Times New Roman" w:cs="Times New Roman"/>
                <w:color w:val="000000" w:themeColor="text1"/>
                <w:sz w:val="28"/>
                <w:szCs w:val="28"/>
              </w:rPr>
              <w:t>other than in relation to:</w:t>
            </w:r>
          </w:p>
          <w:p w:rsidR="0088352A" w:rsidRPr="004F3774" w:rsidRDefault="0088352A" w:rsidP="004F3774">
            <w:pPr>
              <w:pStyle w:val="ListParagraph"/>
              <w:numPr>
                <w:ilvl w:val="0"/>
                <w:numId w:val="23"/>
              </w:numPr>
              <w:autoSpaceDE w:val="0"/>
              <w:autoSpaceDN w:val="0"/>
              <w:adjustRightInd w:val="0"/>
              <w:jc w:val="both"/>
              <w:rPr>
                <w:rFonts w:ascii="Times New Roman" w:hAnsi="Times New Roman" w:cs="Times New Roman"/>
                <w:color w:val="000000" w:themeColor="text1"/>
                <w:sz w:val="28"/>
                <w:szCs w:val="28"/>
              </w:rPr>
            </w:pPr>
            <w:r w:rsidRPr="004F3774">
              <w:rPr>
                <w:rFonts w:ascii="Times New Roman" w:hAnsi="Times New Roman" w:cs="Times New Roman"/>
                <w:color w:val="000000" w:themeColor="text1"/>
                <w:sz w:val="28"/>
                <w:szCs w:val="28"/>
              </w:rPr>
              <w:t xml:space="preserve">admission to </w:t>
            </w:r>
            <w:r w:rsidR="00866DC8" w:rsidRPr="004F3774">
              <w:rPr>
                <w:rFonts w:ascii="Times New Roman" w:hAnsi="Times New Roman" w:cs="Times New Roman"/>
                <w:color w:val="000000" w:themeColor="text1"/>
                <w:sz w:val="28"/>
                <w:szCs w:val="28"/>
              </w:rPr>
              <w:t>any of our</w:t>
            </w:r>
            <w:r w:rsidRPr="004F3774">
              <w:rPr>
                <w:rFonts w:ascii="Times New Roman" w:hAnsi="Times New Roman" w:cs="Times New Roman"/>
                <w:color w:val="000000" w:themeColor="text1"/>
                <w:sz w:val="28"/>
                <w:szCs w:val="28"/>
              </w:rPr>
              <w:t xml:space="preserve"> special class</w:t>
            </w:r>
            <w:r w:rsidR="00866DC8" w:rsidRPr="004F3774">
              <w:rPr>
                <w:rFonts w:ascii="Times New Roman" w:hAnsi="Times New Roman" w:cs="Times New Roman"/>
                <w:color w:val="000000" w:themeColor="text1"/>
                <w:sz w:val="28"/>
                <w:szCs w:val="28"/>
              </w:rPr>
              <w:t>es</w:t>
            </w:r>
            <w:r w:rsidRPr="004F3774">
              <w:rPr>
                <w:rFonts w:ascii="Times New Roman" w:hAnsi="Times New Roman" w:cs="Times New Roman"/>
                <w:color w:val="000000" w:themeColor="text1"/>
                <w:sz w:val="28"/>
                <w:szCs w:val="28"/>
              </w:rPr>
              <w:t xml:space="preserve"> insofar as it is necessary in order to ascertain whether or not the student has the category of special educational needs c</w:t>
            </w:r>
            <w:r w:rsidR="0032225D" w:rsidRPr="004F3774">
              <w:rPr>
                <w:rFonts w:ascii="Times New Roman" w:hAnsi="Times New Roman" w:cs="Times New Roman"/>
                <w:color w:val="000000" w:themeColor="text1"/>
                <w:sz w:val="28"/>
                <w:szCs w:val="28"/>
              </w:rPr>
              <w:t xml:space="preserve">oncerned and/or </w:t>
            </w:r>
          </w:p>
          <w:p w:rsidR="0088352A" w:rsidRPr="002F133D" w:rsidRDefault="0088352A" w:rsidP="002F133D">
            <w:pPr>
              <w:autoSpaceDE w:val="0"/>
              <w:autoSpaceDN w:val="0"/>
              <w:adjustRightInd w:val="0"/>
              <w:ind w:left="360"/>
              <w:jc w:val="both"/>
              <w:rPr>
                <w:rFonts w:ascii="Times New Roman" w:hAnsi="Times New Roman" w:cs="Times New Roman"/>
                <w:sz w:val="28"/>
                <w:szCs w:val="28"/>
              </w:rPr>
            </w:pPr>
            <w:r w:rsidRPr="002F133D">
              <w:rPr>
                <w:rFonts w:ascii="Times New Roman" w:hAnsi="Times New Roman" w:cs="Times New Roman"/>
                <w:sz w:val="28"/>
                <w:szCs w:val="28"/>
              </w:rPr>
              <w:t>the occupation, financial status, academic ability, skills or aptitude of a student’s parents;</w:t>
            </w:r>
          </w:p>
          <w:p w:rsidR="0088352A" w:rsidRPr="004E4040" w:rsidRDefault="0088352A" w:rsidP="004E4040">
            <w:pPr>
              <w:autoSpaceDE w:val="0"/>
              <w:autoSpaceDN w:val="0"/>
              <w:adjustRightInd w:val="0"/>
              <w:ind w:left="720"/>
              <w:contextualSpacing/>
              <w:jc w:val="both"/>
              <w:rPr>
                <w:rFonts w:ascii="Times New Roman" w:hAnsi="Times New Roman" w:cs="Times New Roman"/>
                <w:sz w:val="28"/>
                <w:szCs w:val="28"/>
              </w:rPr>
            </w:pPr>
          </w:p>
          <w:p w:rsidR="0088352A" w:rsidRPr="002F133D" w:rsidRDefault="0088352A" w:rsidP="002F133D">
            <w:pPr>
              <w:pStyle w:val="ListParagraph"/>
              <w:numPr>
                <w:ilvl w:val="0"/>
                <w:numId w:val="7"/>
              </w:numPr>
              <w:autoSpaceDE w:val="0"/>
              <w:autoSpaceDN w:val="0"/>
              <w:adjustRightInd w:val="0"/>
              <w:jc w:val="both"/>
              <w:rPr>
                <w:rFonts w:ascii="Times New Roman" w:hAnsi="Times New Roman" w:cs="Times New Roman"/>
                <w:sz w:val="28"/>
                <w:szCs w:val="28"/>
              </w:rPr>
            </w:pPr>
            <w:r w:rsidRPr="002F133D">
              <w:rPr>
                <w:rFonts w:ascii="Times New Roman" w:hAnsi="Times New Roman" w:cs="Times New Roman"/>
                <w:sz w:val="28"/>
                <w:szCs w:val="28"/>
              </w:rPr>
              <w:t xml:space="preserve">a requirement that a student, or his or her parents, attend an interview, open day or other meeting as a condition of admission; </w:t>
            </w:r>
          </w:p>
          <w:p w:rsidR="0088352A" w:rsidRPr="00700DBD" w:rsidRDefault="0088352A" w:rsidP="004E4040">
            <w:pPr>
              <w:ind w:left="720"/>
              <w:contextualSpacing/>
              <w:jc w:val="both"/>
              <w:rPr>
                <w:rFonts w:ascii="Times New Roman" w:hAnsi="Times New Roman" w:cs="Times New Roman"/>
                <w:color w:val="000000" w:themeColor="text1"/>
                <w:sz w:val="28"/>
                <w:szCs w:val="28"/>
              </w:rPr>
            </w:pPr>
          </w:p>
          <w:p w:rsidR="007205BE" w:rsidRPr="00700DBD" w:rsidRDefault="0088352A" w:rsidP="00F05EBD">
            <w:pPr>
              <w:pStyle w:val="ListParagraph"/>
              <w:numPr>
                <w:ilvl w:val="0"/>
                <w:numId w:val="7"/>
              </w:numPr>
              <w:autoSpaceDE w:val="0"/>
              <w:autoSpaceDN w:val="0"/>
              <w:adjustRightInd w:val="0"/>
              <w:jc w:val="both"/>
              <w:rPr>
                <w:rFonts w:ascii="Times New Roman" w:hAnsi="Times New Roman" w:cs="Times New Roman"/>
                <w:color w:val="000000" w:themeColor="text1"/>
                <w:sz w:val="28"/>
                <w:szCs w:val="28"/>
              </w:rPr>
            </w:pPr>
            <w:r w:rsidRPr="00700DBD">
              <w:rPr>
                <w:rFonts w:ascii="Times New Roman" w:hAnsi="Times New Roman" w:cs="Times New Roman"/>
                <w:color w:val="000000" w:themeColor="text1"/>
                <w:sz w:val="28"/>
                <w:szCs w:val="28"/>
              </w:rPr>
              <w:t>a student’s connection to the school by virtue of a member of his or her family attending or having</w:t>
            </w:r>
            <w:r w:rsidR="007205BE" w:rsidRPr="00700DBD">
              <w:rPr>
                <w:rFonts w:ascii="Times New Roman" w:hAnsi="Times New Roman" w:cs="Times New Roman"/>
                <w:color w:val="000000" w:themeColor="text1"/>
                <w:sz w:val="28"/>
                <w:szCs w:val="28"/>
              </w:rPr>
              <w:t xml:space="preserve"> previously attended the school, </w:t>
            </w:r>
            <w:r w:rsidRPr="00700DBD">
              <w:rPr>
                <w:rFonts w:ascii="Times New Roman" w:hAnsi="Times New Roman" w:cs="Times New Roman"/>
                <w:color w:val="000000" w:themeColor="text1"/>
                <w:sz w:val="28"/>
                <w:szCs w:val="28"/>
              </w:rPr>
              <w:t>other than,</w:t>
            </w:r>
            <w:r w:rsidR="00B103C5" w:rsidRPr="00700DBD">
              <w:rPr>
                <w:rFonts w:ascii="Times New Roman" w:hAnsi="Times New Roman" w:cs="Times New Roman"/>
                <w:color w:val="000000" w:themeColor="text1"/>
                <w:sz w:val="28"/>
                <w:szCs w:val="28"/>
              </w:rPr>
              <w:t xml:space="preserve"> </w:t>
            </w:r>
            <w:r w:rsidR="00384EED" w:rsidRPr="00700DBD">
              <w:rPr>
                <w:rFonts w:ascii="Times New Roman" w:hAnsi="Times New Roman" w:cs="Times New Roman"/>
                <w:color w:val="000000" w:themeColor="text1"/>
                <w:sz w:val="28"/>
                <w:szCs w:val="28"/>
              </w:rPr>
              <w:t>in the case of the school wishing to include a selection criteria based on</w:t>
            </w:r>
            <w:r w:rsidR="00700DBD" w:rsidRPr="00700DBD">
              <w:rPr>
                <w:rFonts w:ascii="Times New Roman" w:hAnsi="Times New Roman" w:cs="Times New Roman"/>
                <w:color w:val="000000" w:themeColor="text1"/>
                <w:sz w:val="28"/>
                <w:szCs w:val="28"/>
              </w:rPr>
              <w:t xml:space="preserve"> </w:t>
            </w:r>
            <w:r w:rsidR="00B103C5" w:rsidRPr="00700DBD">
              <w:rPr>
                <w:rFonts w:ascii="Times New Roman" w:hAnsi="Times New Roman" w:cs="Times New Roman"/>
                <w:color w:val="000000" w:themeColor="text1"/>
                <w:sz w:val="28"/>
                <w:szCs w:val="28"/>
              </w:rPr>
              <w:t xml:space="preserve">siblings of a student attending or having attended the school </w:t>
            </w:r>
            <w:r w:rsidR="00F05EBD" w:rsidRPr="00700DBD">
              <w:rPr>
                <w:rFonts w:ascii="Times New Roman" w:hAnsi="Times New Roman" w:cs="Times New Roman"/>
                <w:color w:val="000000" w:themeColor="text1"/>
                <w:sz w:val="28"/>
                <w:szCs w:val="28"/>
              </w:rPr>
              <w:t xml:space="preserve">and/or parents or grandparents of a student </w:t>
            </w:r>
            <w:r w:rsidRPr="00700DBD">
              <w:rPr>
                <w:rFonts w:ascii="Times New Roman" w:hAnsi="Times New Roman" w:cs="Times New Roman"/>
                <w:color w:val="000000" w:themeColor="text1"/>
                <w:sz w:val="28"/>
                <w:szCs w:val="28"/>
              </w:rPr>
              <w:t>having at</w:t>
            </w:r>
            <w:r w:rsidR="00F05EBD" w:rsidRPr="00700DBD">
              <w:rPr>
                <w:rFonts w:ascii="Times New Roman" w:hAnsi="Times New Roman" w:cs="Times New Roman"/>
                <w:color w:val="000000" w:themeColor="text1"/>
                <w:sz w:val="28"/>
                <w:szCs w:val="28"/>
              </w:rPr>
              <w:t>tended the school</w:t>
            </w:r>
          </w:p>
          <w:p w:rsidR="0088352A" w:rsidRPr="00700DBD" w:rsidRDefault="0088352A" w:rsidP="004E4040">
            <w:pPr>
              <w:contextualSpacing/>
              <w:jc w:val="both"/>
              <w:rPr>
                <w:rFonts w:ascii="Times New Roman" w:hAnsi="Times New Roman" w:cs="Times New Roman"/>
                <w:color w:val="000000" w:themeColor="text1"/>
                <w:sz w:val="28"/>
                <w:szCs w:val="28"/>
              </w:rPr>
            </w:pPr>
          </w:p>
          <w:p w:rsidR="00FB3597" w:rsidRPr="002F133D" w:rsidRDefault="0088352A" w:rsidP="004E4040">
            <w:pPr>
              <w:pStyle w:val="ListParagraph"/>
              <w:numPr>
                <w:ilvl w:val="0"/>
                <w:numId w:val="7"/>
              </w:numPr>
              <w:autoSpaceDE w:val="0"/>
              <w:autoSpaceDN w:val="0"/>
              <w:adjustRightInd w:val="0"/>
              <w:jc w:val="both"/>
              <w:rPr>
                <w:rFonts w:ascii="Times New Roman" w:hAnsi="Times New Roman" w:cs="Times New Roman"/>
                <w:sz w:val="28"/>
                <w:szCs w:val="28"/>
              </w:rPr>
            </w:pPr>
            <w:r w:rsidRPr="002F133D">
              <w:rPr>
                <w:rFonts w:ascii="Times New Roman" w:hAnsi="Times New Roman" w:cs="Times New Roman"/>
                <w:sz w:val="28"/>
                <w:szCs w:val="28"/>
              </w:rPr>
              <w:t>the date and time on which an application for admission was received</w:t>
            </w:r>
            <w:r w:rsidR="002F133D">
              <w:rPr>
                <w:rFonts w:ascii="Times New Roman" w:hAnsi="Times New Roman" w:cs="Times New Roman"/>
                <w:sz w:val="28"/>
                <w:szCs w:val="28"/>
              </w:rPr>
              <w:t xml:space="preserve"> by the school.</w:t>
            </w:r>
          </w:p>
        </w:tc>
      </w:tr>
    </w:tbl>
    <w:p w:rsidR="004E4040" w:rsidRPr="002F133D" w:rsidRDefault="004E4040" w:rsidP="002F133D">
      <w:pPr>
        <w:spacing w:after="0" w:line="240" w:lineRule="auto"/>
        <w:jc w:val="both"/>
        <w:rPr>
          <w:rFonts w:ascii="Times New Roman" w:eastAsiaTheme="minorEastAsia" w:hAnsi="Times New Roman" w:cs="Times New Roman"/>
          <w:b/>
          <w:color w:val="385623" w:themeColor="accent6" w:themeShade="80"/>
          <w:sz w:val="28"/>
          <w:szCs w:val="28"/>
        </w:rPr>
      </w:pPr>
    </w:p>
    <w:p w:rsidR="00406BE7" w:rsidRPr="004E4040" w:rsidRDefault="00406BE7"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 xml:space="preserve">Decisions on applications </w:t>
      </w:r>
    </w:p>
    <w:p w:rsidR="00406BE7" w:rsidRPr="004E4040" w:rsidRDefault="00406BE7" w:rsidP="004E4040">
      <w:pPr>
        <w:pStyle w:val="ListParagraph"/>
        <w:spacing w:after="0" w:line="240" w:lineRule="auto"/>
        <w:jc w:val="both"/>
        <w:rPr>
          <w:rFonts w:ascii="Times New Roman" w:eastAsiaTheme="minorEastAsia" w:hAnsi="Times New Roman" w:cs="Times New Roman"/>
          <w:b/>
          <w:sz w:val="28"/>
          <w:szCs w:val="28"/>
        </w:rPr>
      </w:pPr>
    </w:p>
    <w:p w:rsidR="00CD2B6C" w:rsidRPr="004E4040" w:rsidRDefault="00406BE7"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All decisions on applicat</w:t>
      </w:r>
      <w:r w:rsidR="00CD2B6C" w:rsidRPr="004E4040">
        <w:rPr>
          <w:rFonts w:ascii="Times New Roman" w:eastAsiaTheme="minorEastAsia" w:hAnsi="Times New Roman" w:cs="Times New Roman"/>
          <w:sz w:val="28"/>
          <w:szCs w:val="28"/>
        </w:rPr>
        <w:t xml:space="preserve">ions for admission </w:t>
      </w:r>
      <w:r w:rsidR="00A9121B" w:rsidRPr="004E4040">
        <w:rPr>
          <w:rFonts w:ascii="Times New Roman" w:eastAsiaTheme="minorEastAsia" w:hAnsi="Times New Roman" w:cs="Times New Roman"/>
          <w:sz w:val="28"/>
          <w:szCs w:val="28"/>
        </w:rPr>
        <w:t>to Glencastle National School</w:t>
      </w:r>
      <w:r w:rsidR="00874D4C" w:rsidRPr="004E4040">
        <w:rPr>
          <w:rFonts w:ascii="Times New Roman" w:eastAsiaTheme="minorEastAsia" w:hAnsi="Times New Roman" w:cs="Times New Roman"/>
          <w:sz w:val="28"/>
          <w:szCs w:val="28"/>
        </w:rPr>
        <w:t xml:space="preserve"> </w:t>
      </w:r>
      <w:r w:rsidR="00AE7E94" w:rsidRPr="004E4040">
        <w:rPr>
          <w:rFonts w:ascii="Times New Roman" w:eastAsiaTheme="minorEastAsia" w:hAnsi="Times New Roman" w:cs="Times New Roman"/>
          <w:sz w:val="28"/>
          <w:szCs w:val="28"/>
        </w:rPr>
        <w:t>will be</w:t>
      </w:r>
      <w:r w:rsidR="00CD2B6C" w:rsidRPr="004E4040">
        <w:rPr>
          <w:rFonts w:ascii="Times New Roman" w:eastAsiaTheme="minorEastAsia" w:hAnsi="Times New Roman" w:cs="Times New Roman"/>
          <w:sz w:val="28"/>
          <w:szCs w:val="28"/>
        </w:rPr>
        <w:t xml:space="preserve"> based on the following:</w:t>
      </w:r>
    </w:p>
    <w:p w:rsidR="00212DB7" w:rsidRPr="004E4040" w:rsidRDefault="00212DB7" w:rsidP="00833CEB">
      <w:pPr>
        <w:pStyle w:val="ListParagraph"/>
        <w:numPr>
          <w:ilvl w:val="0"/>
          <w:numId w:val="6"/>
        </w:numPr>
        <w:spacing w:after="0" w:line="240" w:lineRule="auto"/>
        <w:ind w:left="426"/>
        <w:jc w:val="both"/>
        <w:rPr>
          <w:rFonts w:ascii="Times New Roman" w:eastAsiaTheme="minorEastAsia" w:hAnsi="Times New Roman" w:cs="Times New Roman"/>
          <w:b/>
          <w:sz w:val="28"/>
          <w:szCs w:val="28"/>
        </w:rPr>
      </w:pPr>
      <w:r w:rsidRPr="004E4040">
        <w:rPr>
          <w:rFonts w:ascii="Times New Roman" w:eastAsiaTheme="minorEastAsia" w:hAnsi="Times New Roman" w:cs="Times New Roman"/>
          <w:sz w:val="28"/>
          <w:szCs w:val="28"/>
        </w:rPr>
        <w:t>O</w:t>
      </w:r>
      <w:r w:rsidR="007E7E26" w:rsidRPr="004E4040">
        <w:rPr>
          <w:rFonts w:ascii="Times New Roman" w:eastAsiaTheme="minorEastAsia" w:hAnsi="Times New Roman" w:cs="Times New Roman"/>
          <w:sz w:val="28"/>
          <w:szCs w:val="28"/>
        </w:rPr>
        <w:t>ur</w:t>
      </w:r>
      <w:r w:rsidRPr="004E4040">
        <w:rPr>
          <w:rFonts w:ascii="Times New Roman" w:eastAsiaTheme="minorEastAsia" w:hAnsi="Times New Roman" w:cs="Times New Roman"/>
          <w:sz w:val="28"/>
          <w:szCs w:val="28"/>
        </w:rPr>
        <w:t xml:space="preserve"> school’s admission policy</w:t>
      </w:r>
    </w:p>
    <w:p w:rsidR="00CD2B6C" w:rsidRPr="004E4040" w:rsidRDefault="00212DB7" w:rsidP="00833CEB">
      <w:pPr>
        <w:pStyle w:val="ListParagraph"/>
        <w:numPr>
          <w:ilvl w:val="0"/>
          <w:numId w:val="6"/>
        </w:numPr>
        <w:spacing w:after="0" w:line="240" w:lineRule="auto"/>
        <w:ind w:left="426"/>
        <w:jc w:val="both"/>
        <w:rPr>
          <w:rFonts w:ascii="Times New Roman" w:eastAsiaTheme="minorEastAsia" w:hAnsi="Times New Roman" w:cs="Times New Roman"/>
          <w:b/>
          <w:sz w:val="28"/>
          <w:szCs w:val="28"/>
        </w:rPr>
      </w:pPr>
      <w:r w:rsidRPr="004E4040">
        <w:rPr>
          <w:rFonts w:ascii="Times New Roman" w:eastAsiaTheme="minorEastAsia" w:hAnsi="Times New Roman" w:cs="Times New Roman"/>
          <w:sz w:val="28"/>
          <w:szCs w:val="28"/>
        </w:rPr>
        <w:t>T</w:t>
      </w:r>
      <w:r w:rsidR="00CD2B6C" w:rsidRPr="004E4040">
        <w:rPr>
          <w:rFonts w:ascii="Times New Roman" w:eastAsiaTheme="minorEastAsia" w:hAnsi="Times New Roman" w:cs="Times New Roman"/>
          <w:sz w:val="28"/>
          <w:szCs w:val="28"/>
        </w:rPr>
        <w:t>he school’s annual admission notice</w:t>
      </w:r>
      <w:r w:rsidRPr="004E4040">
        <w:rPr>
          <w:rFonts w:ascii="Times New Roman" w:eastAsiaTheme="minorEastAsia" w:hAnsi="Times New Roman" w:cs="Times New Roman"/>
          <w:sz w:val="28"/>
          <w:szCs w:val="28"/>
        </w:rPr>
        <w:t xml:space="preserve"> (where applicable)</w:t>
      </w:r>
    </w:p>
    <w:p w:rsidR="00D932F9" w:rsidRPr="004E4040" w:rsidRDefault="00CD2B6C" w:rsidP="00833CEB">
      <w:pPr>
        <w:pStyle w:val="ListParagraph"/>
        <w:numPr>
          <w:ilvl w:val="0"/>
          <w:numId w:val="6"/>
        </w:numPr>
        <w:spacing w:after="0" w:line="240" w:lineRule="auto"/>
        <w:ind w:left="426"/>
        <w:jc w:val="both"/>
        <w:rPr>
          <w:rFonts w:ascii="Times New Roman" w:eastAsiaTheme="minorEastAsia" w:hAnsi="Times New Roman" w:cs="Times New Roman"/>
          <w:b/>
          <w:sz w:val="28"/>
          <w:szCs w:val="28"/>
        </w:rPr>
      </w:pPr>
      <w:r w:rsidRPr="004E4040">
        <w:rPr>
          <w:rFonts w:ascii="Times New Roman" w:eastAsiaTheme="minorEastAsia" w:hAnsi="Times New Roman" w:cs="Times New Roman"/>
          <w:sz w:val="28"/>
          <w:szCs w:val="28"/>
        </w:rPr>
        <w:t>The</w:t>
      </w:r>
      <w:r w:rsidR="00406BE7" w:rsidRPr="004E4040">
        <w:rPr>
          <w:rFonts w:ascii="Times New Roman" w:eastAsiaTheme="minorEastAsia" w:hAnsi="Times New Roman" w:cs="Times New Roman"/>
          <w:sz w:val="28"/>
          <w:szCs w:val="28"/>
        </w:rPr>
        <w:t xml:space="preserve"> information</w:t>
      </w:r>
      <w:r w:rsidR="00ED1621" w:rsidRPr="004E4040">
        <w:rPr>
          <w:rFonts w:ascii="Times New Roman" w:eastAsiaTheme="minorEastAsia" w:hAnsi="Times New Roman" w:cs="Times New Roman"/>
          <w:color w:val="0070C0"/>
          <w:sz w:val="28"/>
          <w:szCs w:val="28"/>
        </w:rPr>
        <w:t xml:space="preserve"> </w:t>
      </w:r>
      <w:r w:rsidRPr="004E4040">
        <w:rPr>
          <w:rFonts w:ascii="Times New Roman" w:eastAsiaTheme="minorEastAsia" w:hAnsi="Times New Roman" w:cs="Times New Roman"/>
          <w:sz w:val="28"/>
          <w:szCs w:val="28"/>
        </w:rPr>
        <w:t xml:space="preserve">provided by the applicant in the </w:t>
      </w:r>
      <w:r w:rsidR="007E7E26" w:rsidRPr="004E4040">
        <w:rPr>
          <w:rFonts w:ascii="Times New Roman" w:eastAsiaTheme="minorEastAsia" w:hAnsi="Times New Roman" w:cs="Times New Roman"/>
          <w:sz w:val="28"/>
          <w:szCs w:val="28"/>
        </w:rPr>
        <w:t xml:space="preserve">school’s official </w:t>
      </w:r>
      <w:r w:rsidRPr="004E4040">
        <w:rPr>
          <w:rFonts w:ascii="Times New Roman" w:eastAsiaTheme="minorEastAsia" w:hAnsi="Times New Roman" w:cs="Times New Roman"/>
          <w:sz w:val="28"/>
          <w:szCs w:val="28"/>
        </w:rPr>
        <w:t xml:space="preserve">application form received during the period specified in </w:t>
      </w:r>
      <w:r w:rsidR="007E7E26" w:rsidRPr="004E4040">
        <w:rPr>
          <w:rFonts w:ascii="Times New Roman" w:eastAsiaTheme="minorEastAsia" w:hAnsi="Times New Roman" w:cs="Times New Roman"/>
          <w:sz w:val="28"/>
          <w:szCs w:val="28"/>
        </w:rPr>
        <w:t>our</w:t>
      </w:r>
      <w:r w:rsidRPr="004E4040">
        <w:rPr>
          <w:rFonts w:ascii="Times New Roman" w:eastAsiaTheme="minorEastAsia" w:hAnsi="Times New Roman" w:cs="Times New Roman"/>
          <w:sz w:val="28"/>
          <w:szCs w:val="28"/>
        </w:rPr>
        <w:t xml:space="preserve"> annual admission notice for receiving appl</w:t>
      </w:r>
      <w:r w:rsidR="00212DB7" w:rsidRPr="004E4040">
        <w:rPr>
          <w:rFonts w:ascii="Times New Roman" w:eastAsiaTheme="minorEastAsia" w:hAnsi="Times New Roman" w:cs="Times New Roman"/>
          <w:sz w:val="28"/>
          <w:szCs w:val="28"/>
        </w:rPr>
        <w:t>ications</w:t>
      </w:r>
    </w:p>
    <w:p w:rsidR="00D3482E" w:rsidRPr="004E4040" w:rsidRDefault="00D3482E" w:rsidP="004E4040">
      <w:pPr>
        <w:pStyle w:val="ListParagraph"/>
        <w:spacing w:after="0" w:line="240" w:lineRule="auto"/>
        <w:ind w:left="426"/>
        <w:jc w:val="both"/>
        <w:rPr>
          <w:rFonts w:ascii="Times New Roman" w:eastAsiaTheme="minorEastAsia" w:hAnsi="Times New Roman" w:cs="Times New Roman"/>
          <w:sz w:val="28"/>
          <w:szCs w:val="28"/>
        </w:rPr>
      </w:pPr>
    </w:p>
    <w:p w:rsidR="00A944A9" w:rsidRPr="004E4040" w:rsidRDefault="00D3482E" w:rsidP="004E4040">
      <w:pPr>
        <w:pStyle w:val="ListParagraph"/>
        <w:spacing w:after="0" w:line="240" w:lineRule="auto"/>
        <w:ind w:left="426"/>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w:t>
      </w:r>
      <w:r w:rsidR="007E7E26" w:rsidRPr="004E4040">
        <w:rPr>
          <w:rFonts w:ascii="Times New Roman" w:eastAsiaTheme="minorEastAsia" w:hAnsi="Times New Roman" w:cs="Times New Roman"/>
          <w:sz w:val="28"/>
          <w:szCs w:val="28"/>
        </w:rPr>
        <w:t xml:space="preserve">Please see </w:t>
      </w:r>
      <w:hyperlink w:anchor="_Late_Applications" w:history="1">
        <w:r w:rsidR="004C42A0" w:rsidRPr="004E4040">
          <w:rPr>
            <w:rStyle w:val="Hyperlink"/>
            <w:rFonts w:ascii="Times New Roman" w:eastAsiaTheme="minorEastAsia" w:hAnsi="Times New Roman" w:cs="Times New Roman"/>
            <w:sz w:val="28"/>
            <w:szCs w:val="28"/>
          </w:rPr>
          <w:t>section 14</w:t>
        </w:r>
      </w:hyperlink>
      <w:r w:rsidR="007E7E26" w:rsidRPr="004E4040">
        <w:rPr>
          <w:rFonts w:ascii="Times New Roman" w:eastAsiaTheme="minorEastAsia" w:hAnsi="Times New Roman" w:cs="Times New Roman"/>
          <w:sz w:val="28"/>
          <w:szCs w:val="28"/>
        </w:rPr>
        <w:t xml:space="preserve"> below in</w:t>
      </w:r>
      <w:r w:rsidR="00874D4C" w:rsidRPr="004E4040">
        <w:rPr>
          <w:rFonts w:ascii="Times New Roman" w:eastAsiaTheme="minorEastAsia" w:hAnsi="Times New Roman" w:cs="Times New Roman"/>
          <w:sz w:val="28"/>
          <w:szCs w:val="28"/>
        </w:rPr>
        <w:t xml:space="preserve"> relation to applications </w:t>
      </w:r>
      <w:r w:rsidR="007E7E26" w:rsidRPr="004E4040">
        <w:rPr>
          <w:rFonts w:ascii="Times New Roman" w:eastAsiaTheme="minorEastAsia" w:hAnsi="Times New Roman" w:cs="Times New Roman"/>
          <w:sz w:val="28"/>
          <w:szCs w:val="28"/>
        </w:rPr>
        <w:t>received outside of th</w:t>
      </w:r>
      <w:r w:rsidRPr="004E4040">
        <w:rPr>
          <w:rFonts w:ascii="Times New Roman" w:eastAsiaTheme="minorEastAsia" w:hAnsi="Times New Roman" w:cs="Times New Roman"/>
          <w:sz w:val="28"/>
          <w:szCs w:val="28"/>
        </w:rPr>
        <w:t>e admissions</w:t>
      </w:r>
      <w:r w:rsidR="007E7E26" w:rsidRPr="004E4040">
        <w:rPr>
          <w:rFonts w:ascii="Times New Roman" w:eastAsiaTheme="minorEastAsia" w:hAnsi="Times New Roman" w:cs="Times New Roman"/>
          <w:sz w:val="28"/>
          <w:szCs w:val="28"/>
        </w:rPr>
        <w:t xml:space="preserve"> period and </w:t>
      </w:r>
      <w:hyperlink w:anchor="_Procedures_for_admission" w:history="1">
        <w:r w:rsidR="004C42A0" w:rsidRPr="004E4040">
          <w:rPr>
            <w:rStyle w:val="Hyperlink"/>
            <w:rFonts w:ascii="Times New Roman" w:eastAsiaTheme="minorEastAsia" w:hAnsi="Times New Roman" w:cs="Times New Roman"/>
            <w:sz w:val="28"/>
            <w:szCs w:val="28"/>
          </w:rPr>
          <w:t xml:space="preserve">section 15 </w:t>
        </w:r>
      </w:hyperlink>
      <w:r w:rsidR="007E7E26" w:rsidRPr="004E4040">
        <w:rPr>
          <w:rFonts w:ascii="Times New Roman" w:eastAsiaTheme="minorEastAsia" w:hAnsi="Times New Roman" w:cs="Times New Roman"/>
          <w:sz w:val="28"/>
          <w:szCs w:val="28"/>
        </w:rPr>
        <w:t xml:space="preserve"> below in relation to applications for places in years other than the intake </w:t>
      </w:r>
      <w:r w:rsidRPr="004E4040">
        <w:rPr>
          <w:rFonts w:ascii="Times New Roman" w:eastAsiaTheme="minorEastAsia" w:hAnsi="Times New Roman" w:cs="Times New Roman"/>
          <w:sz w:val="28"/>
          <w:szCs w:val="28"/>
        </w:rPr>
        <w:t>group.)</w:t>
      </w:r>
    </w:p>
    <w:p w:rsidR="007E7E26" w:rsidRPr="004E4040" w:rsidRDefault="007E7E26" w:rsidP="004E4040">
      <w:pPr>
        <w:pStyle w:val="ListParagraph"/>
        <w:spacing w:after="0" w:line="240" w:lineRule="auto"/>
        <w:ind w:left="426"/>
        <w:jc w:val="both"/>
        <w:rPr>
          <w:rFonts w:ascii="Times New Roman" w:eastAsiaTheme="minorEastAsia" w:hAnsi="Times New Roman" w:cs="Times New Roman"/>
          <w:sz w:val="28"/>
          <w:szCs w:val="28"/>
        </w:rPr>
      </w:pPr>
    </w:p>
    <w:p w:rsidR="005E4A3E" w:rsidRPr="004E4040" w:rsidRDefault="00406BE7"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Selection criteria </w:t>
      </w:r>
      <w:r w:rsidR="00ED1621" w:rsidRPr="004E4040">
        <w:rPr>
          <w:rFonts w:ascii="Times New Roman" w:eastAsiaTheme="minorEastAsia" w:hAnsi="Times New Roman" w:cs="Times New Roman"/>
          <w:sz w:val="28"/>
          <w:szCs w:val="28"/>
        </w:rPr>
        <w:t xml:space="preserve">that are </w:t>
      </w:r>
      <w:r w:rsidRPr="004E4040">
        <w:rPr>
          <w:rFonts w:ascii="Times New Roman" w:eastAsiaTheme="minorEastAsia" w:hAnsi="Times New Roman" w:cs="Times New Roman"/>
          <w:sz w:val="28"/>
          <w:szCs w:val="28"/>
        </w:rPr>
        <w:t>not included in our school admission policy will not be used to make a decision on an applic</w:t>
      </w:r>
      <w:r w:rsidR="00663F57" w:rsidRPr="004E4040">
        <w:rPr>
          <w:rFonts w:ascii="Times New Roman" w:eastAsiaTheme="minorEastAsia" w:hAnsi="Times New Roman" w:cs="Times New Roman"/>
          <w:sz w:val="28"/>
          <w:szCs w:val="28"/>
        </w:rPr>
        <w:t>ation for a place in our school</w:t>
      </w:r>
    </w:p>
    <w:p w:rsidR="00406BE7" w:rsidRPr="004E4040" w:rsidRDefault="00406BE7"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Notifying applicants of decisions</w:t>
      </w:r>
    </w:p>
    <w:p w:rsidR="00406BE7" w:rsidRPr="004E4040" w:rsidRDefault="00406BE7" w:rsidP="004E4040">
      <w:pPr>
        <w:autoSpaceDE w:val="0"/>
        <w:autoSpaceDN w:val="0"/>
        <w:adjustRightInd w:val="0"/>
        <w:spacing w:after="0" w:line="240" w:lineRule="auto"/>
        <w:contextualSpacing/>
        <w:jc w:val="both"/>
        <w:rPr>
          <w:rFonts w:ascii="Times New Roman" w:eastAsiaTheme="minorEastAsia" w:hAnsi="Times New Roman" w:cs="Times New Roman"/>
          <w:color w:val="385623" w:themeColor="accent6" w:themeShade="80"/>
          <w:sz w:val="28"/>
          <w:szCs w:val="28"/>
        </w:rPr>
      </w:pPr>
    </w:p>
    <w:p w:rsidR="00406BE7" w:rsidRPr="004E4040" w:rsidRDefault="00866DC8"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Applicants will be informed</w:t>
      </w:r>
      <w:r w:rsidR="00ED1621" w:rsidRPr="004E4040">
        <w:rPr>
          <w:rFonts w:ascii="Times New Roman" w:eastAsiaTheme="minorEastAsia" w:hAnsi="Times New Roman" w:cs="Times New Roman"/>
          <w:sz w:val="28"/>
          <w:szCs w:val="28"/>
        </w:rPr>
        <w:t xml:space="preserve"> </w:t>
      </w:r>
      <w:r w:rsidR="00406BE7" w:rsidRPr="004E4040">
        <w:rPr>
          <w:rFonts w:ascii="Times New Roman" w:eastAsiaTheme="minorEastAsia" w:hAnsi="Times New Roman" w:cs="Times New Roman"/>
          <w:sz w:val="28"/>
          <w:szCs w:val="28"/>
        </w:rPr>
        <w:t xml:space="preserve">as to the decision of the school, </w:t>
      </w:r>
      <w:r w:rsidRPr="004E4040">
        <w:rPr>
          <w:rFonts w:ascii="Times New Roman" w:eastAsiaTheme="minorEastAsia" w:hAnsi="Times New Roman" w:cs="Times New Roman"/>
          <w:sz w:val="28"/>
          <w:szCs w:val="28"/>
        </w:rPr>
        <w:t xml:space="preserve">within 21days of receiving such information (as per Education Welfare Act 2000). </w:t>
      </w: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If a student is not offered a place in our school, the reasons why they were not offered a place will be communicated in writing</w:t>
      </w:r>
      <w:r w:rsidR="00ED1621" w:rsidRPr="004E4040">
        <w:rPr>
          <w:rFonts w:ascii="Times New Roman" w:eastAsiaTheme="minorEastAsia" w:hAnsi="Times New Roman" w:cs="Times New Roman"/>
          <w:sz w:val="28"/>
          <w:szCs w:val="28"/>
        </w:rPr>
        <w:t xml:space="preserve"> to the applicant</w:t>
      </w:r>
      <w:r w:rsidRPr="004E4040">
        <w:rPr>
          <w:rFonts w:ascii="Times New Roman" w:eastAsiaTheme="minorEastAsia" w:hAnsi="Times New Roman" w:cs="Times New Roman"/>
          <w:sz w:val="28"/>
          <w:szCs w:val="28"/>
        </w:rPr>
        <w:t>,</w:t>
      </w:r>
      <w:r w:rsidR="00ED1621" w:rsidRPr="004E4040">
        <w:rPr>
          <w:rFonts w:ascii="Times New Roman" w:eastAsiaTheme="minorEastAsia" w:hAnsi="Times New Roman" w:cs="Times New Roman"/>
          <w:sz w:val="28"/>
          <w:szCs w:val="28"/>
        </w:rPr>
        <w:t xml:space="preserve"> including</w:t>
      </w:r>
      <w:r w:rsidR="00481B24" w:rsidRPr="004E4040">
        <w:rPr>
          <w:rFonts w:ascii="Times New Roman" w:eastAsiaTheme="minorEastAsia" w:hAnsi="Times New Roman" w:cs="Times New Roman"/>
          <w:sz w:val="28"/>
          <w:szCs w:val="28"/>
        </w:rPr>
        <w:t xml:space="preserve">, where </w:t>
      </w:r>
      <w:r w:rsidR="00481B24" w:rsidRPr="004E4040">
        <w:rPr>
          <w:rFonts w:ascii="Times New Roman" w:eastAsiaTheme="minorEastAsia" w:hAnsi="Times New Roman" w:cs="Times New Roman"/>
          <w:sz w:val="28"/>
          <w:szCs w:val="28"/>
        </w:rPr>
        <w:lastRenderedPageBreak/>
        <w:t xml:space="preserve">applicable, </w:t>
      </w:r>
      <w:r w:rsidR="00ED1621" w:rsidRPr="004E4040">
        <w:rPr>
          <w:rFonts w:ascii="Times New Roman" w:eastAsiaTheme="minorEastAsia" w:hAnsi="Times New Roman" w:cs="Times New Roman"/>
          <w:sz w:val="28"/>
          <w:szCs w:val="28"/>
        </w:rPr>
        <w:t xml:space="preserve">details of </w:t>
      </w:r>
      <w:r w:rsidRPr="004E4040">
        <w:rPr>
          <w:rFonts w:ascii="Times New Roman" w:eastAsiaTheme="minorEastAsia" w:hAnsi="Times New Roman" w:cs="Times New Roman"/>
          <w:sz w:val="28"/>
          <w:szCs w:val="28"/>
        </w:rPr>
        <w:t>the student</w:t>
      </w:r>
      <w:r w:rsidR="00ED1621" w:rsidRPr="004E4040">
        <w:rPr>
          <w:rFonts w:ascii="Times New Roman" w:eastAsiaTheme="minorEastAsia" w:hAnsi="Times New Roman" w:cs="Times New Roman"/>
          <w:sz w:val="28"/>
          <w:szCs w:val="28"/>
        </w:rPr>
        <w:t>’</w:t>
      </w:r>
      <w:r w:rsidRPr="004E4040">
        <w:rPr>
          <w:rFonts w:ascii="Times New Roman" w:eastAsiaTheme="minorEastAsia" w:hAnsi="Times New Roman" w:cs="Times New Roman"/>
          <w:sz w:val="28"/>
          <w:szCs w:val="28"/>
        </w:rPr>
        <w:t xml:space="preserve">s ranking against the selection criteria and </w:t>
      </w:r>
      <w:r w:rsidR="00ED1621" w:rsidRPr="004E4040">
        <w:rPr>
          <w:rFonts w:ascii="Times New Roman" w:eastAsiaTheme="minorEastAsia" w:hAnsi="Times New Roman" w:cs="Times New Roman"/>
          <w:sz w:val="28"/>
          <w:szCs w:val="28"/>
        </w:rPr>
        <w:t>details of the student’s place</w:t>
      </w:r>
      <w:r w:rsidRPr="004E4040">
        <w:rPr>
          <w:rFonts w:ascii="Times New Roman" w:eastAsiaTheme="minorEastAsia" w:hAnsi="Times New Roman" w:cs="Times New Roman"/>
          <w:sz w:val="28"/>
          <w:szCs w:val="28"/>
        </w:rPr>
        <w:t xml:space="preserve"> on the waiting list for the school y</w:t>
      </w:r>
      <w:r w:rsidR="00322FEE" w:rsidRPr="004E4040">
        <w:rPr>
          <w:rFonts w:ascii="Times New Roman" w:eastAsiaTheme="minorEastAsia" w:hAnsi="Times New Roman" w:cs="Times New Roman"/>
          <w:sz w:val="28"/>
          <w:szCs w:val="28"/>
        </w:rPr>
        <w:t xml:space="preserve">ear concerned. </w:t>
      </w:r>
      <w:r w:rsidRPr="004E4040">
        <w:rPr>
          <w:rFonts w:ascii="Times New Roman" w:eastAsiaTheme="minorEastAsia" w:hAnsi="Times New Roman" w:cs="Times New Roman"/>
          <w:sz w:val="28"/>
          <w:szCs w:val="28"/>
        </w:rPr>
        <w:t xml:space="preserve"> </w:t>
      </w:r>
    </w:p>
    <w:p w:rsidR="00406BE7" w:rsidRPr="004E4040" w:rsidRDefault="00406BE7" w:rsidP="004E4040">
      <w:pPr>
        <w:autoSpaceDE w:val="0"/>
        <w:autoSpaceDN w:val="0"/>
        <w:adjustRightInd w:val="0"/>
        <w:spacing w:after="0" w:line="240" w:lineRule="auto"/>
        <w:contextualSpacing/>
        <w:jc w:val="both"/>
        <w:rPr>
          <w:rFonts w:ascii="Times New Roman" w:eastAsiaTheme="minorEastAsia" w:hAnsi="Times New Roman" w:cs="Times New Roman"/>
          <w:sz w:val="28"/>
          <w:szCs w:val="28"/>
        </w:rPr>
      </w:pPr>
    </w:p>
    <w:p w:rsidR="00406BE7" w:rsidRPr="004E4040" w:rsidRDefault="00ED1621" w:rsidP="004E4040">
      <w:pPr>
        <w:autoSpaceDE w:val="0"/>
        <w:autoSpaceDN w:val="0"/>
        <w:adjustRightInd w:val="0"/>
        <w:spacing w:after="0" w:line="240" w:lineRule="auto"/>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Applicants </w:t>
      </w:r>
      <w:r w:rsidR="00406BE7" w:rsidRPr="004E4040">
        <w:rPr>
          <w:rFonts w:ascii="Times New Roman" w:eastAsiaTheme="minorEastAsia" w:hAnsi="Times New Roman" w:cs="Times New Roman"/>
          <w:sz w:val="28"/>
          <w:szCs w:val="28"/>
        </w:rPr>
        <w:t>will be informe</w:t>
      </w:r>
      <w:r w:rsidRPr="004E4040">
        <w:rPr>
          <w:rFonts w:ascii="Times New Roman" w:eastAsiaTheme="minorEastAsia" w:hAnsi="Times New Roman" w:cs="Times New Roman"/>
          <w:sz w:val="28"/>
          <w:szCs w:val="28"/>
        </w:rPr>
        <w:t xml:space="preserve">d of the right to seek a review/right of </w:t>
      </w:r>
      <w:r w:rsidR="00406BE7" w:rsidRPr="004E4040">
        <w:rPr>
          <w:rFonts w:ascii="Times New Roman" w:eastAsiaTheme="minorEastAsia" w:hAnsi="Times New Roman" w:cs="Times New Roman"/>
          <w:sz w:val="28"/>
          <w:szCs w:val="28"/>
        </w:rPr>
        <w:t xml:space="preserve">appeal of the school’s decision (see </w:t>
      </w:r>
      <w:hyperlink w:anchor="_Reviews/appeals" w:history="1">
        <w:r w:rsidR="00883B35" w:rsidRPr="004E4040">
          <w:rPr>
            <w:rStyle w:val="Hyperlink"/>
            <w:rFonts w:ascii="Times New Roman" w:eastAsiaTheme="minorEastAsia" w:hAnsi="Times New Roman" w:cs="Times New Roman"/>
            <w:sz w:val="28"/>
            <w:szCs w:val="28"/>
          </w:rPr>
          <w:t>section 18</w:t>
        </w:r>
      </w:hyperlink>
      <w:r w:rsidR="00883B35" w:rsidRPr="004E4040">
        <w:rPr>
          <w:rFonts w:ascii="Times New Roman" w:eastAsiaTheme="minorEastAsia" w:hAnsi="Times New Roman" w:cs="Times New Roman"/>
          <w:sz w:val="28"/>
          <w:szCs w:val="28"/>
        </w:rPr>
        <w:t xml:space="preserve"> </w:t>
      </w:r>
      <w:r w:rsidR="00406BE7" w:rsidRPr="004E4040">
        <w:rPr>
          <w:rFonts w:ascii="Times New Roman" w:eastAsiaTheme="minorEastAsia" w:hAnsi="Times New Roman" w:cs="Times New Roman"/>
          <w:sz w:val="28"/>
          <w:szCs w:val="28"/>
        </w:rPr>
        <w:t>below for further details)</w:t>
      </w:r>
      <w:r w:rsidR="003B6FA7" w:rsidRPr="004E4040">
        <w:rPr>
          <w:rFonts w:ascii="Times New Roman" w:eastAsiaTheme="minorEastAsia" w:hAnsi="Times New Roman" w:cs="Times New Roman"/>
          <w:sz w:val="28"/>
          <w:szCs w:val="28"/>
        </w:rPr>
        <w:t>.</w:t>
      </w:r>
    </w:p>
    <w:p w:rsidR="003B6FA7" w:rsidRPr="004E4040" w:rsidRDefault="003B6FA7" w:rsidP="004E4040">
      <w:pPr>
        <w:autoSpaceDE w:val="0"/>
        <w:autoSpaceDN w:val="0"/>
        <w:adjustRightInd w:val="0"/>
        <w:spacing w:after="0" w:line="240" w:lineRule="auto"/>
        <w:contextualSpacing/>
        <w:jc w:val="both"/>
        <w:rPr>
          <w:rFonts w:ascii="Times New Roman" w:eastAsiaTheme="minorEastAsia" w:hAnsi="Times New Roman" w:cs="Times New Roman"/>
          <w:sz w:val="28"/>
          <w:szCs w:val="28"/>
        </w:rPr>
      </w:pPr>
    </w:p>
    <w:p w:rsidR="00406BE7" w:rsidRPr="004E4040" w:rsidRDefault="00406BE7" w:rsidP="004E4040">
      <w:pPr>
        <w:spacing w:after="0" w:line="240" w:lineRule="auto"/>
        <w:jc w:val="both"/>
        <w:rPr>
          <w:rFonts w:ascii="Times New Roman" w:eastAsiaTheme="minorEastAsia" w:hAnsi="Times New Roman" w:cs="Times New Roman"/>
          <w:color w:val="385623" w:themeColor="accent6" w:themeShade="80"/>
          <w:sz w:val="28"/>
          <w:szCs w:val="28"/>
        </w:rPr>
      </w:pPr>
    </w:p>
    <w:p w:rsidR="00406BE7" w:rsidRPr="004E4040" w:rsidRDefault="00406BE7"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bookmarkStart w:id="3" w:name="_Acceptance_of_an"/>
      <w:bookmarkEnd w:id="3"/>
      <w:r w:rsidRPr="004E4040">
        <w:rPr>
          <w:rFonts w:ascii="Times New Roman" w:eastAsiaTheme="minorEastAsia" w:hAnsi="Times New Roman" w:cs="Times New Roman"/>
          <w:b/>
          <w:color w:val="385623" w:themeColor="accent6" w:themeShade="80"/>
          <w:sz w:val="28"/>
          <w:szCs w:val="28"/>
        </w:rPr>
        <w:t xml:space="preserve"> </w:t>
      </w:r>
      <w:bookmarkStart w:id="4" w:name="_Ref31796919"/>
      <w:r w:rsidRPr="004E4040">
        <w:rPr>
          <w:rFonts w:ascii="Times New Roman" w:eastAsiaTheme="minorEastAsia" w:hAnsi="Times New Roman" w:cs="Times New Roman"/>
          <w:b/>
          <w:color w:val="385623" w:themeColor="accent6" w:themeShade="80"/>
          <w:sz w:val="28"/>
          <w:szCs w:val="28"/>
        </w:rPr>
        <w:t>Acceptance of an offer of a place by an applicant</w:t>
      </w:r>
      <w:bookmarkEnd w:id="4"/>
    </w:p>
    <w:p w:rsidR="00406BE7" w:rsidRPr="004E4040" w:rsidRDefault="00406BE7" w:rsidP="004E4040">
      <w:pPr>
        <w:pStyle w:val="ListParagraph"/>
        <w:spacing w:after="0" w:line="240" w:lineRule="auto"/>
        <w:jc w:val="both"/>
        <w:rPr>
          <w:rFonts w:ascii="Times New Roman" w:eastAsiaTheme="minorEastAsia" w:hAnsi="Times New Roman" w:cs="Times New Roman"/>
          <w:b/>
          <w:color w:val="385623" w:themeColor="accent6" w:themeShade="80"/>
          <w:sz w:val="28"/>
          <w:szCs w:val="28"/>
        </w:rPr>
      </w:pP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In accepting an offer </w:t>
      </w:r>
      <w:r w:rsidR="00A9121B" w:rsidRPr="004E4040">
        <w:rPr>
          <w:rFonts w:ascii="Times New Roman" w:eastAsiaTheme="minorEastAsia" w:hAnsi="Times New Roman" w:cs="Times New Roman"/>
          <w:sz w:val="28"/>
          <w:szCs w:val="28"/>
        </w:rPr>
        <w:t>of admission from Glencastle National School</w:t>
      </w:r>
      <w:r w:rsidRPr="004E4040">
        <w:rPr>
          <w:rFonts w:ascii="Times New Roman" w:eastAsiaTheme="minorEastAsia" w:hAnsi="Times New Roman" w:cs="Times New Roman"/>
          <w:sz w:val="28"/>
          <w:szCs w:val="28"/>
        </w:rPr>
        <w:t xml:space="preserve"> you </w:t>
      </w:r>
      <w:r w:rsidR="00ED1621" w:rsidRPr="004E4040">
        <w:rPr>
          <w:rFonts w:ascii="Times New Roman" w:eastAsiaTheme="minorEastAsia" w:hAnsi="Times New Roman" w:cs="Times New Roman"/>
          <w:sz w:val="28"/>
          <w:szCs w:val="28"/>
        </w:rPr>
        <w:t xml:space="preserve">must </w:t>
      </w:r>
      <w:r w:rsidRPr="004E4040">
        <w:rPr>
          <w:rFonts w:ascii="Times New Roman" w:eastAsiaTheme="minorEastAsia" w:hAnsi="Times New Roman" w:cs="Times New Roman"/>
          <w:sz w:val="28"/>
          <w:szCs w:val="28"/>
        </w:rPr>
        <w:t>indicate—</w:t>
      </w: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(i) whether or not you have accepted an offer of admission for another school or schools. If you have accepted such an offer, you must </w:t>
      </w:r>
      <w:r w:rsidR="00A22884" w:rsidRPr="004E4040">
        <w:rPr>
          <w:rFonts w:ascii="Times New Roman" w:eastAsiaTheme="minorEastAsia" w:hAnsi="Times New Roman" w:cs="Times New Roman"/>
          <w:sz w:val="28"/>
          <w:szCs w:val="28"/>
        </w:rPr>
        <w:t xml:space="preserve">also </w:t>
      </w:r>
      <w:r w:rsidRPr="004E4040">
        <w:rPr>
          <w:rFonts w:ascii="Times New Roman" w:eastAsiaTheme="minorEastAsia" w:hAnsi="Times New Roman" w:cs="Times New Roman"/>
          <w:sz w:val="28"/>
          <w:szCs w:val="28"/>
        </w:rPr>
        <w:t>provide details of</w:t>
      </w:r>
      <w:r w:rsidR="00A22884" w:rsidRPr="004E4040">
        <w:rPr>
          <w:rFonts w:ascii="Times New Roman" w:eastAsiaTheme="minorEastAsia" w:hAnsi="Times New Roman" w:cs="Times New Roman"/>
          <w:sz w:val="28"/>
          <w:szCs w:val="28"/>
        </w:rPr>
        <w:t xml:space="preserve"> the offer or offers concerned and</w:t>
      </w:r>
    </w:p>
    <w:p w:rsidR="00764262" w:rsidRPr="004E4040" w:rsidRDefault="00764262" w:rsidP="004E4040">
      <w:pPr>
        <w:autoSpaceDE w:val="0"/>
        <w:autoSpaceDN w:val="0"/>
        <w:adjustRightInd w:val="0"/>
        <w:spacing w:after="0" w:line="240" w:lineRule="auto"/>
        <w:jc w:val="both"/>
        <w:rPr>
          <w:rFonts w:ascii="Times New Roman" w:eastAsiaTheme="minorEastAsia" w:hAnsi="Times New Roman" w:cs="Times New Roman"/>
          <w:sz w:val="28"/>
          <w:szCs w:val="28"/>
        </w:rPr>
      </w:pPr>
    </w:p>
    <w:p w:rsidR="00764262"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(ii) whether or not you have applied for and awaiting confirmation of an offer of admission from another school or schools, and if so, you must provide details of the other school or schools concerned.</w:t>
      </w:r>
    </w:p>
    <w:p w:rsidR="00E47AF1" w:rsidRPr="004E4040" w:rsidRDefault="00E47AF1" w:rsidP="004E4040">
      <w:pPr>
        <w:autoSpaceDE w:val="0"/>
        <w:autoSpaceDN w:val="0"/>
        <w:adjustRightInd w:val="0"/>
        <w:spacing w:after="0" w:line="240" w:lineRule="auto"/>
        <w:jc w:val="both"/>
        <w:rPr>
          <w:rFonts w:ascii="Times New Roman" w:eastAsiaTheme="minorEastAsia" w:hAnsi="Times New Roman" w:cs="Times New Roman"/>
          <w:sz w:val="28"/>
          <w:szCs w:val="28"/>
        </w:rPr>
      </w:pPr>
    </w:p>
    <w:p w:rsidR="00ED1621" w:rsidRPr="004E4040" w:rsidRDefault="00ED1621"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Circumstances in which offers may not be made or may be withdrawn</w:t>
      </w: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color w:val="385623" w:themeColor="accent6" w:themeShade="80"/>
          <w:sz w:val="28"/>
          <w:szCs w:val="28"/>
        </w:rPr>
      </w:pPr>
    </w:p>
    <w:p w:rsidR="00406BE7" w:rsidRPr="004E4040" w:rsidRDefault="00406BE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An offer of admission may not be made or m</w:t>
      </w:r>
      <w:r w:rsidR="00A9121B" w:rsidRPr="004E4040">
        <w:rPr>
          <w:rFonts w:ascii="Times New Roman" w:eastAsiaTheme="minorEastAsia" w:hAnsi="Times New Roman" w:cs="Times New Roman"/>
          <w:sz w:val="28"/>
          <w:szCs w:val="28"/>
        </w:rPr>
        <w:t>ay be withdrawn by Glencastle National School</w:t>
      </w:r>
      <w:r w:rsidRPr="004E4040">
        <w:rPr>
          <w:rFonts w:ascii="Times New Roman" w:eastAsiaTheme="minorEastAsia" w:hAnsi="Times New Roman" w:cs="Times New Roman"/>
          <w:sz w:val="28"/>
          <w:szCs w:val="28"/>
        </w:rPr>
        <w:t xml:space="preserve"> where—</w:t>
      </w:r>
    </w:p>
    <w:p w:rsidR="00406BE7" w:rsidRPr="004E4040" w:rsidRDefault="00406BE7" w:rsidP="00833CEB">
      <w:pPr>
        <w:numPr>
          <w:ilvl w:val="0"/>
          <w:numId w:val="2"/>
        </w:numPr>
        <w:autoSpaceDE w:val="0"/>
        <w:autoSpaceDN w:val="0"/>
        <w:adjustRightInd w:val="0"/>
        <w:spacing w:after="0" w:line="240" w:lineRule="auto"/>
        <w:ind w:left="851" w:hanging="491"/>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it is established that information contained in the application is false or misleading.</w:t>
      </w:r>
    </w:p>
    <w:p w:rsidR="00406BE7" w:rsidRPr="004E4040" w:rsidRDefault="00406BE7" w:rsidP="00833CEB">
      <w:pPr>
        <w:numPr>
          <w:ilvl w:val="0"/>
          <w:numId w:val="2"/>
        </w:numPr>
        <w:autoSpaceDE w:val="0"/>
        <w:autoSpaceDN w:val="0"/>
        <w:adjustRightInd w:val="0"/>
        <w:spacing w:after="0" w:line="240" w:lineRule="auto"/>
        <w:ind w:left="851" w:hanging="491"/>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an applicant fails to confirm acceptance of an offer of admission on or before the date set out in the annual admission notice of the school.</w:t>
      </w:r>
    </w:p>
    <w:p w:rsidR="00406BE7" w:rsidRPr="004E4040" w:rsidRDefault="00406BE7" w:rsidP="00833CEB">
      <w:pPr>
        <w:numPr>
          <w:ilvl w:val="0"/>
          <w:numId w:val="2"/>
        </w:numPr>
        <w:autoSpaceDE w:val="0"/>
        <w:autoSpaceDN w:val="0"/>
        <w:adjustRightInd w:val="0"/>
        <w:spacing w:after="0" w:line="240" w:lineRule="auto"/>
        <w:ind w:left="851" w:hanging="491"/>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3919FC" w:rsidRPr="004E4040" w:rsidRDefault="00406BE7" w:rsidP="00833CEB">
      <w:pPr>
        <w:numPr>
          <w:ilvl w:val="0"/>
          <w:numId w:val="2"/>
        </w:numPr>
        <w:autoSpaceDE w:val="0"/>
        <w:autoSpaceDN w:val="0"/>
        <w:adjustRightInd w:val="0"/>
        <w:spacing w:after="0" w:line="240" w:lineRule="auto"/>
        <w:ind w:left="851" w:hanging="491"/>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an applicant has failed to comply with the requirements of ‘acceptance of an offer’ as set out in </w:t>
      </w:r>
      <w:hyperlink w:anchor="_Acceptance_of_an" w:history="1">
        <w:r w:rsidR="00883B35" w:rsidRPr="004E4040">
          <w:rPr>
            <w:rStyle w:val="Hyperlink"/>
            <w:rFonts w:ascii="Times New Roman" w:eastAsiaTheme="minorEastAsia" w:hAnsi="Times New Roman" w:cs="Times New Roman"/>
            <w:sz w:val="28"/>
            <w:szCs w:val="28"/>
          </w:rPr>
          <w:t>section 10</w:t>
        </w:r>
      </w:hyperlink>
      <w:r w:rsidR="00883B35" w:rsidRPr="004E4040">
        <w:rPr>
          <w:rFonts w:ascii="Times New Roman" w:eastAsiaTheme="minorEastAsia" w:hAnsi="Times New Roman" w:cs="Times New Roman"/>
          <w:sz w:val="28"/>
          <w:szCs w:val="28"/>
        </w:rPr>
        <w:t xml:space="preserve"> </w:t>
      </w:r>
      <w:r w:rsidRPr="004E4040">
        <w:rPr>
          <w:rFonts w:ascii="Times New Roman" w:eastAsiaTheme="minorEastAsia" w:hAnsi="Times New Roman" w:cs="Times New Roman"/>
          <w:sz w:val="28"/>
          <w:szCs w:val="28"/>
        </w:rPr>
        <w:t>above</w:t>
      </w:r>
    </w:p>
    <w:p w:rsidR="00121CB2" w:rsidRPr="004E4040" w:rsidRDefault="00121CB2"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Sharing of Data with other schools</w:t>
      </w:r>
    </w:p>
    <w:p w:rsidR="00121CB2" w:rsidRPr="004E4040" w:rsidRDefault="00121CB2" w:rsidP="004E4040">
      <w:pPr>
        <w:spacing w:after="0" w:line="240" w:lineRule="auto"/>
        <w:jc w:val="both"/>
        <w:rPr>
          <w:rFonts w:ascii="Times New Roman" w:eastAsiaTheme="minorEastAsia" w:hAnsi="Times New Roman" w:cs="Times New Roman"/>
          <w:b/>
          <w:color w:val="385623" w:themeColor="accent6" w:themeShade="80"/>
          <w:sz w:val="28"/>
          <w:szCs w:val="28"/>
        </w:rPr>
      </w:pPr>
    </w:p>
    <w:p w:rsidR="00E47AF1" w:rsidRPr="004E4040" w:rsidRDefault="00121CB2"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Applicants should be aware that section 66(6) of the Education (Admission to Schools) Act 2018 allows for the sharing of </w:t>
      </w:r>
      <w:r w:rsidR="00A2174D" w:rsidRPr="004E4040">
        <w:rPr>
          <w:rFonts w:ascii="Times New Roman" w:eastAsiaTheme="minorEastAsia" w:hAnsi="Times New Roman" w:cs="Times New Roman"/>
          <w:sz w:val="28"/>
          <w:szCs w:val="28"/>
        </w:rPr>
        <w:t>certain information</w:t>
      </w:r>
      <w:r w:rsidRPr="004E4040">
        <w:rPr>
          <w:rFonts w:ascii="Times New Roman" w:eastAsiaTheme="minorEastAsia" w:hAnsi="Times New Roman" w:cs="Times New Roman"/>
          <w:sz w:val="28"/>
          <w:szCs w:val="28"/>
        </w:rPr>
        <w:t xml:space="preserve"> between schools in order to facilitate the efficient admission of students. </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Section 66(6) allows a school to provide a patron or another board of management with a list of the students in relation to whom:</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An application for admission to the school has been received,</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lastRenderedPageBreak/>
        <w:t>- An offer of admission to the school has been made, or</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An offer of admission to the school has been accepted</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list may include any of the following:</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date on which an application for admission was received by the school</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date on which an</w:t>
      </w:r>
      <w:r w:rsidR="000C03B0" w:rsidRPr="004E4040">
        <w:rPr>
          <w:rFonts w:ascii="Times New Roman" w:eastAsiaTheme="minorEastAsia" w:hAnsi="Times New Roman" w:cs="Times New Roman"/>
          <w:sz w:val="28"/>
          <w:szCs w:val="28"/>
        </w:rPr>
        <w:t xml:space="preserve"> offer of admission was made by the school</w:t>
      </w:r>
    </w:p>
    <w:p w:rsidR="004A15BD" w:rsidRPr="004E4040"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date on which an offer of admission was accepted by an applicant</w:t>
      </w:r>
    </w:p>
    <w:p w:rsidR="004A15BD" w:rsidRDefault="004A15BD"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w:t>
      </w:r>
      <w:r w:rsidR="000C03B0" w:rsidRPr="004E4040">
        <w:rPr>
          <w:rFonts w:ascii="Times New Roman" w:eastAsiaTheme="minorEastAsia" w:hAnsi="Times New Roman" w:cs="Times New Roman"/>
          <w:sz w:val="28"/>
          <w:szCs w:val="28"/>
        </w:rPr>
        <w:t>A student’s personal details including his or her name, address, date of birth and personal public service number (within the meaning of section 262 of the Social Welfare Consolidation Act 2005)</w:t>
      </w:r>
    </w:p>
    <w:p w:rsidR="007205BE" w:rsidRPr="004E4040" w:rsidRDefault="007205BE" w:rsidP="004E4040">
      <w:pPr>
        <w:spacing w:after="0" w:line="240" w:lineRule="auto"/>
        <w:jc w:val="both"/>
        <w:rPr>
          <w:rFonts w:ascii="Times New Roman" w:eastAsiaTheme="minorEastAsia" w:hAnsi="Times New Roman" w:cs="Times New Roman"/>
          <w:sz w:val="28"/>
          <w:szCs w:val="28"/>
        </w:rPr>
      </w:pPr>
    </w:p>
    <w:p w:rsidR="003919FC" w:rsidRPr="004E4040" w:rsidRDefault="003919FC" w:rsidP="004E4040">
      <w:pPr>
        <w:spacing w:after="0" w:line="240" w:lineRule="auto"/>
        <w:jc w:val="both"/>
        <w:rPr>
          <w:rFonts w:ascii="Times New Roman" w:eastAsiaTheme="minorEastAsia" w:hAnsi="Times New Roman" w:cs="Times New Roman"/>
          <w:sz w:val="28"/>
          <w:szCs w:val="28"/>
        </w:rPr>
      </w:pPr>
    </w:p>
    <w:p w:rsidR="00331D27" w:rsidRPr="004E4040" w:rsidRDefault="00A22884"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 xml:space="preserve">Waiting </w:t>
      </w:r>
      <w:r w:rsidR="005E4A3E" w:rsidRPr="004E4040">
        <w:rPr>
          <w:rFonts w:ascii="Times New Roman" w:eastAsiaTheme="minorEastAsia" w:hAnsi="Times New Roman" w:cs="Times New Roman"/>
          <w:b/>
          <w:color w:val="385623" w:themeColor="accent6" w:themeShade="80"/>
          <w:sz w:val="28"/>
          <w:szCs w:val="28"/>
        </w:rPr>
        <w:t>l</w:t>
      </w:r>
      <w:r w:rsidRPr="004E4040">
        <w:rPr>
          <w:rFonts w:ascii="Times New Roman" w:eastAsiaTheme="minorEastAsia" w:hAnsi="Times New Roman" w:cs="Times New Roman"/>
          <w:b/>
          <w:color w:val="385623" w:themeColor="accent6" w:themeShade="80"/>
          <w:sz w:val="28"/>
          <w:szCs w:val="28"/>
        </w:rPr>
        <w:t>ist</w:t>
      </w:r>
      <w:r w:rsidR="001F35D0" w:rsidRPr="004E4040">
        <w:rPr>
          <w:rFonts w:ascii="Times New Roman" w:eastAsiaTheme="minorEastAsia" w:hAnsi="Times New Roman" w:cs="Times New Roman"/>
          <w:b/>
          <w:color w:val="385623" w:themeColor="accent6" w:themeShade="80"/>
          <w:sz w:val="28"/>
          <w:szCs w:val="28"/>
        </w:rPr>
        <w:t xml:space="preserve"> in the event of oversubscription</w:t>
      </w:r>
    </w:p>
    <w:p w:rsidR="00331D27" w:rsidRPr="004E4040" w:rsidRDefault="00331D27" w:rsidP="004E4040">
      <w:pPr>
        <w:spacing w:after="0" w:line="240" w:lineRule="auto"/>
        <w:ind w:left="709"/>
        <w:contextualSpacing/>
        <w:jc w:val="both"/>
        <w:rPr>
          <w:rFonts w:ascii="Times New Roman" w:eastAsiaTheme="minorEastAsia" w:hAnsi="Times New Roman" w:cs="Times New Roman"/>
          <w:b/>
          <w:color w:val="385623" w:themeColor="accent6" w:themeShade="80"/>
          <w:sz w:val="28"/>
          <w:szCs w:val="28"/>
        </w:rPr>
      </w:pPr>
    </w:p>
    <w:p w:rsidR="00331D27" w:rsidRPr="004E4040" w:rsidRDefault="00331D2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In the event of there being more applications to the school year concerned than places available, a waiting list of students</w:t>
      </w:r>
      <w:r w:rsidR="007205BE">
        <w:rPr>
          <w:rFonts w:ascii="Times New Roman" w:eastAsiaTheme="minorEastAsia" w:hAnsi="Times New Roman" w:cs="Times New Roman"/>
          <w:sz w:val="28"/>
          <w:szCs w:val="28"/>
        </w:rPr>
        <w:t>,</w:t>
      </w:r>
      <w:r w:rsidRPr="004E4040">
        <w:rPr>
          <w:rFonts w:ascii="Times New Roman" w:eastAsiaTheme="minorEastAsia" w:hAnsi="Times New Roman" w:cs="Times New Roman"/>
          <w:sz w:val="28"/>
          <w:szCs w:val="28"/>
        </w:rPr>
        <w:t xml:space="preserve"> whose applications for admission </w:t>
      </w:r>
      <w:r w:rsidR="00DF66CB" w:rsidRPr="004E4040">
        <w:rPr>
          <w:rFonts w:ascii="Times New Roman" w:eastAsiaTheme="minorEastAsia" w:hAnsi="Times New Roman" w:cs="Times New Roman"/>
          <w:sz w:val="28"/>
          <w:szCs w:val="28"/>
        </w:rPr>
        <w:t>to Glencastle National School</w:t>
      </w:r>
      <w:r w:rsidR="00D3482E" w:rsidRPr="004E4040">
        <w:rPr>
          <w:rFonts w:ascii="Times New Roman" w:eastAsiaTheme="minorEastAsia" w:hAnsi="Times New Roman" w:cs="Times New Roman"/>
          <w:sz w:val="28"/>
          <w:szCs w:val="28"/>
        </w:rPr>
        <w:t xml:space="preserve"> </w:t>
      </w:r>
      <w:r w:rsidRPr="004E4040">
        <w:rPr>
          <w:rFonts w:ascii="Times New Roman" w:eastAsiaTheme="minorEastAsia" w:hAnsi="Times New Roman" w:cs="Times New Roman"/>
          <w:sz w:val="28"/>
          <w:szCs w:val="28"/>
        </w:rPr>
        <w:t xml:space="preserve">were unsuccessful </w:t>
      </w:r>
      <w:r w:rsidR="001F35D0" w:rsidRPr="004E4040">
        <w:rPr>
          <w:rFonts w:ascii="Times New Roman" w:eastAsiaTheme="minorEastAsia" w:hAnsi="Times New Roman" w:cs="Times New Roman"/>
          <w:sz w:val="28"/>
          <w:szCs w:val="28"/>
        </w:rPr>
        <w:t>due to the school being oversubscribed</w:t>
      </w:r>
      <w:r w:rsidR="007205BE">
        <w:rPr>
          <w:rFonts w:ascii="Times New Roman" w:eastAsiaTheme="minorEastAsia" w:hAnsi="Times New Roman" w:cs="Times New Roman"/>
          <w:sz w:val="28"/>
          <w:szCs w:val="28"/>
        </w:rPr>
        <w:t>,</w:t>
      </w:r>
      <w:r w:rsidR="001F35D0" w:rsidRPr="004E4040">
        <w:rPr>
          <w:rFonts w:ascii="Times New Roman" w:eastAsiaTheme="minorEastAsia" w:hAnsi="Times New Roman" w:cs="Times New Roman"/>
          <w:sz w:val="28"/>
          <w:szCs w:val="28"/>
        </w:rPr>
        <w:t xml:space="preserve"> </w:t>
      </w:r>
      <w:r w:rsidRPr="004E4040">
        <w:rPr>
          <w:rFonts w:ascii="Times New Roman" w:eastAsiaTheme="minorEastAsia" w:hAnsi="Times New Roman" w:cs="Times New Roman"/>
          <w:sz w:val="28"/>
          <w:szCs w:val="28"/>
        </w:rPr>
        <w:t>will be compiled and will remain valid for the school year in which admission is being sought.</w:t>
      </w:r>
    </w:p>
    <w:p w:rsidR="00331D27" w:rsidRPr="004E4040" w:rsidRDefault="00331D27" w:rsidP="004E4040">
      <w:pPr>
        <w:autoSpaceDE w:val="0"/>
        <w:autoSpaceDN w:val="0"/>
        <w:adjustRightInd w:val="0"/>
        <w:spacing w:after="0" w:line="240" w:lineRule="auto"/>
        <w:ind w:left="1080"/>
        <w:contextualSpacing/>
        <w:jc w:val="both"/>
        <w:rPr>
          <w:rFonts w:ascii="Times New Roman" w:eastAsiaTheme="minorEastAsia" w:hAnsi="Times New Roman" w:cs="Times New Roman"/>
          <w:sz w:val="28"/>
          <w:szCs w:val="28"/>
        </w:rPr>
      </w:pPr>
    </w:p>
    <w:p w:rsidR="00D3482E" w:rsidRPr="004E4040" w:rsidRDefault="00331D27"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Placement on t</w:t>
      </w:r>
      <w:r w:rsidR="00DF66CB" w:rsidRPr="004E4040">
        <w:rPr>
          <w:rFonts w:ascii="Times New Roman" w:eastAsiaTheme="minorEastAsia" w:hAnsi="Times New Roman" w:cs="Times New Roman"/>
          <w:sz w:val="28"/>
          <w:szCs w:val="28"/>
        </w:rPr>
        <w:t>he waiting list of Glencastle National School</w:t>
      </w:r>
      <w:r w:rsidRPr="004E4040">
        <w:rPr>
          <w:rFonts w:ascii="Times New Roman" w:eastAsiaTheme="minorEastAsia" w:hAnsi="Times New Roman" w:cs="Times New Roman"/>
          <w:sz w:val="28"/>
          <w:szCs w:val="28"/>
        </w:rPr>
        <w:t xml:space="preserve"> is in the order of priority assigned to the students’ applications </w:t>
      </w:r>
      <w:r w:rsidR="001F35D0" w:rsidRPr="004E4040">
        <w:rPr>
          <w:rFonts w:ascii="Times New Roman" w:eastAsiaTheme="minorEastAsia" w:hAnsi="Times New Roman" w:cs="Times New Roman"/>
          <w:sz w:val="28"/>
          <w:szCs w:val="28"/>
        </w:rPr>
        <w:t xml:space="preserve">after the school has applied </w:t>
      </w:r>
      <w:r w:rsidRPr="004E4040">
        <w:rPr>
          <w:rFonts w:ascii="Times New Roman" w:eastAsiaTheme="minorEastAsia" w:hAnsi="Times New Roman" w:cs="Times New Roman"/>
          <w:sz w:val="28"/>
          <w:szCs w:val="28"/>
        </w:rPr>
        <w:t xml:space="preserve">the selection criteria </w:t>
      </w:r>
      <w:r w:rsidR="001F35D0" w:rsidRPr="004E4040">
        <w:rPr>
          <w:rFonts w:ascii="Times New Roman" w:eastAsiaTheme="minorEastAsia" w:hAnsi="Times New Roman" w:cs="Times New Roman"/>
          <w:sz w:val="28"/>
          <w:szCs w:val="28"/>
        </w:rPr>
        <w:t>in accordance with</w:t>
      </w:r>
      <w:r w:rsidRPr="004E4040">
        <w:rPr>
          <w:rFonts w:ascii="Times New Roman" w:eastAsiaTheme="minorEastAsia" w:hAnsi="Times New Roman" w:cs="Times New Roman"/>
          <w:sz w:val="28"/>
          <w:szCs w:val="28"/>
        </w:rPr>
        <w:t xml:space="preserve"> this admission policy.  </w:t>
      </w:r>
    </w:p>
    <w:p w:rsidR="000C03B0" w:rsidRPr="004E4040" w:rsidRDefault="000C03B0"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Applicants whose applications are received after the closing date, outlined in the Annual Admission Notice, will be placed at the end of the waiting list in order of the date of receipt of the application</w:t>
      </w:r>
    </w:p>
    <w:p w:rsidR="00D3482E" w:rsidRPr="004E4040" w:rsidRDefault="00D3482E" w:rsidP="004E4040">
      <w:pPr>
        <w:autoSpaceDE w:val="0"/>
        <w:autoSpaceDN w:val="0"/>
        <w:adjustRightInd w:val="0"/>
        <w:spacing w:after="0" w:line="240" w:lineRule="auto"/>
        <w:jc w:val="both"/>
        <w:rPr>
          <w:rFonts w:ascii="Times New Roman" w:eastAsiaTheme="minorEastAsia" w:hAnsi="Times New Roman" w:cs="Times New Roman"/>
          <w:sz w:val="28"/>
          <w:szCs w:val="28"/>
        </w:rPr>
      </w:pPr>
    </w:p>
    <w:p w:rsidR="005E4A3E" w:rsidRPr="004E4040" w:rsidRDefault="005E4A3E" w:rsidP="004E4040">
      <w:pPr>
        <w:autoSpaceDE w:val="0"/>
        <w:autoSpaceDN w:val="0"/>
        <w:adjustRightInd w:val="0"/>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E47AF1" w:rsidRPr="004E4040" w:rsidRDefault="00E47AF1" w:rsidP="004E4040">
      <w:pPr>
        <w:autoSpaceDE w:val="0"/>
        <w:autoSpaceDN w:val="0"/>
        <w:adjustRightInd w:val="0"/>
        <w:spacing w:after="0" w:line="240" w:lineRule="auto"/>
        <w:jc w:val="both"/>
        <w:rPr>
          <w:rFonts w:ascii="Times New Roman" w:eastAsiaTheme="minorEastAsia" w:hAnsi="Times New Roman" w:cs="Times New Roman"/>
          <w:sz w:val="28"/>
          <w:szCs w:val="28"/>
        </w:rPr>
      </w:pPr>
    </w:p>
    <w:p w:rsidR="00331D27" w:rsidRPr="004E4040" w:rsidRDefault="00331D27"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bookmarkStart w:id="5" w:name="_Late_Applications"/>
      <w:bookmarkEnd w:id="5"/>
      <w:r w:rsidRPr="004E4040">
        <w:rPr>
          <w:rFonts w:ascii="Times New Roman" w:eastAsiaTheme="minorEastAsia" w:hAnsi="Times New Roman" w:cs="Times New Roman"/>
          <w:b/>
          <w:color w:val="385623" w:themeColor="accent6" w:themeShade="80"/>
          <w:sz w:val="28"/>
          <w:szCs w:val="28"/>
        </w:rPr>
        <w:t>Late Applications</w:t>
      </w:r>
    </w:p>
    <w:p w:rsidR="006772A0" w:rsidRPr="004E4040" w:rsidRDefault="006772A0" w:rsidP="004E4040">
      <w:pPr>
        <w:spacing w:after="0" w:line="240" w:lineRule="auto"/>
        <w:ind w:left="1080"/>
        <w:contextualSpacing/>
        <w:jc w:val="both"/>
        <w:rPr>
          <w:rFonts w:ascii="Times New Roman" w:eastAsiaTheme="minorEastAsia" w:hAnsi="Times New Roman" w:cs="Times New Roman"/>
          <w:color w:val="385623" w:themeColor="accent6" w:themeShade="80"/>
          <w:sz w:val="28"/>
          <w:szCs w:val="28"/>
        </w:rPr>
      </w:pPr>
    </w:p>
    <w:p w:rsidR="000C03B0" w:rsidRPr="004E4040" w:rsidRDefault="00331D27"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 xml:space="preserve">All applications for admission received after the closing date as outlined in the </w:t>
      </w:r>
      <w:r w:rsidR="00D3482E" w:rsidRPr="004E4040">
        <w:rPr>
          <w:rFonts w:ascii="Times New Roman" w:eastAsiaTheme="minorEastAsia" w:hAnsi="Times New Roman" w:cs="Times New Roman"/>
          <w:sz w:val="28"/>
          <w:szCs w:val="28"/>
        </w:rPr>
        <w:t>a</w:t>
      </w:r>
      <w:r w:rsidRPr="004E4040">
        <w:rPr>
          <w:rFonts w:ascii="Times New Roman" w:eastAsiaTheme="minorEastAsia" w:hAnsi="Times New Roman" w:cs="Times New Roman"/>
          <w:sz w:val="28"/>
          <w:szCs w:val="28"/>
        </w:rPr>
        <w:t xml:space="preserve">nnual </w:t>
      </w:r>
      <w:r w:rsidR="00D3482E" w:rsidRPr="004E4040">
        <w:rPr>
          <w:rFonts w:ascii="Times New Roman" w:eastAsiaTheme="minorEastAsia" w:hAnsi="Times New Roman" w:cs="Times New Roman"/>
          <w:sz w:val="28"/>
          <w:szCs w:val="28"/>
        </w:rPr>
        <w:t>a</w:t>
      </w:r>
      <w:r w:rsidRPr="004E4040">
        <w:rPr>
          <w:rFonts w:ascii="Times New Roman" w:eastAsiaTheme="minorEastAsia" w:hAnsi="Times New Roman" w:cs="Times New Roman"/>
          <w:sz w:val="28"/>
          <w:szCs w:val="28"/>
        </w:rPr>
        <w:t xml:space="preserve">dmission </w:t>
      </w:r>
      <w:r w:rsidR="00D3482E" w:rsidRPr="004E4040">
        <w:rPr>
          <w:rFonts w:ascii="Times New Roman" w:eastAsiaTheme="minorEastAsia" w:hAnsi="Times New Roman" w:cs="Times New Roman"/>
          <w:sz w:val="28"/>
          <w:szCs w:val="28"/>
        </w:rPr>
        <w:t>n</w:t>
      </w:r>
      <w:r w:rsidRPr="004E4040">
        <w:rPr>
          <w:rFonts w:ascii="Times New Roman" w:eastAsiaTheme="minorEastAsia" w:hAnsi="Times New Roman" w:cs="Times New Roman"/>
          <w:sz w:val="28"/>
          <w:szCs w:val="28"/>
        </w:rPr>
        <w:t>otice will be</w:t>
      </w:r>
      <w:r w:rsidR="00176E00" w:rsidRPr="004E4040">
        <w:rPr>
          <w:rFonts w:ascii="Times New Roman" w:eastAsiaTheme="minorEastAsia" w:hAnsi="Times New Roman" w:cs="Times New Roman"/>
          <w:sz w:val="28"/>
          <w:szCs w:val="28"/>
        </w:rPr>
        <w:t xml:space="preserve"> considered and decided upon </w:t>
      </w:r>
      <w:r w:rsidRPr="004E4040">
        <w:rPr>
          <w:rFonts w:ascii="Times New Roman" w:eastAsiaTheme="minorEastAsia" w:hAnsi="Times New Roman" w:cs="Times New Roman"/>
          <w:sz w:val="28"/>
          <w:szCs w:val="28"/>
        </w:rPr>
        <w:t>in</w:t>
      </w:r>
      <w:r w:rsidR="00481B24" w:rsidRPr="004E4040">
        <w:rPr>
          <w:rFonts w:ascii="Times New Roman" w:eastAsiaTheme="minorEastAsia" w:hAnsi="Times New Roman" w:cs="Times New Roman"/>
          <w:sz w:val="28"/>
          <w:szCs w:val="28"/>
        </w:rPr>
        <w:t xml:space="preserve"> accordance</w:t>
      </w:r>
      <w:r w:rsidRPr="004E4040">
        <w:rPr>
          <w:rFonts w:ascii="Times New Roman" w:eastAsiaTheme="minorEastAsia" w:hAnsi="Times New Roman" w:cs="Times New Roman"/>
          <w:sz w:val="28"/>
          <w:szCs w:val="28"/>
        </w:rPr>
        <w:t xml:space="preserve"> with </w:t>
      </w:r>
      <w:r w:rsidR="00D3482E" w:rsidRPr="004E4040">
        <w:rPr>
          <w:rFonts w:ascii="Times New Roman" w:eastAsiaTheme="minorEastAsia" w:hAnsi="Times New Roman" w:cs="Times New Roman"/>
          <w:sz w:val="28"/>
          <w:szCs w:val="28"/>
        </w:rPr>
        <w:t>our</w:t>
      </w:r>
      <w:r w:rsidRPr="004E4040">
        <w:rPr>
          <w:rFonts w:ascii="Times New Roman" w:eastAsiaTheme="minorEastAsia" w:hAnsi="Times New Roman" w:cs="Times New Roman"/>
          <w:sz w:val="28"/>
          <w:szCs w:val="28"/>
        </w:rPr>
        <w:t xml:space="preserve"> school</w:t>
      </w:r>
      <w:r w:rsidR="00D3482E" w:rsidRPr="004E4040">
        <w:rPr>
          <w:rFonts w:ascii="Times New Roman" w:eastAsiaTheme="minorEastAsia" w:hAnsi="Times New Roman" w:cs="Times New Roman"/>
          <w:sz w:val="28"/>
          <w:szCs w:val="28"/>
        </w:rPr>
        <w:t>’</w:t>
      </w:r>
      <w:r w:rsidRPr="004E4040">
        <w:rPr>
          <w:rFonts w:ascii="Times New Roman" w:eastAsiaTheme="minorEastAsia" w:hAnsi="Times New Roman" w:cs="Times New Roman"/>
          <w:sz w:val="28"/>
          <w:szCs w:val="28"/>
        </w:rPr>
        <w:t>s admissions policy</w:t>
      </w:r>
      <w:r w:rsidR="00481B24" w:rsidRPr="004E4040">
        <w:rPr>
          <w:rFonts w:ascii="Times New Roman" w:eastAsiaTheme="minorEastAsia" w:hAnsi="Times New Roman" w:cs="Times New Roman"/>
          <w:sz w:val="28"/>
          <w:szCs w:val="28"/>
        </w:rPr>
        <w:t>, the Education Admissions to School Act 2018 and any regulations made under that Act</w:t>
      </w:r>
      <w:r w:rsidR="00322FEE" w:rsidRPr="004E4040">
        <w:rPr>
          <w:rFonts w:ascii="Times New Roman" w:eastAsiaTheme="minorEastAsia" w:hAnsi="Times New Roman" w:cs="Times New Roman"/>
          <w:sz w:val="28"/>
          <w:szCs w:val="28"/>
        </w:rPr>
        <w:t>.</w:t>
      </w:r>
      <w:r w:rsidR="000C03B0" w:rsidRPr="004E4040">
        <w:rPr>
          <w:rFonts w:ascii="Times New Roman" w:eastAsiaTheme="minorEastAsia" w:hAnsi="Times New Roman" w:cs="Times New Roman"/>
          <w:sz w:val="28"/>
          <w:szCs w:val="28"/>
        </w:rPr>
        <w:t xml:space="preserve"> </w:t>
      </w:r>
    </w:p>
    <w:p w:rsidR="00331D27" w:rsidRPr="004E4040" w:rsidRDefault="000C03B0" w:rsidP="004E4040">
      <w:pPr>
        <w:spacing w:after="0"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Late applications will be notified of the decision in respect of their application no later than three weeks after the date on which the school receives the application. Late applicants will be offered a place if there is a place available</w:t>
      </w:r>
      <w:r w:rsidR="00AE031F" w:rsidRPr="004E4040">
        <w:rPr>
          <w:rFonts w:ascii="Times New Roman" w:eastAsiaTheme="minorEastAsia" w:hAnsi="Times New Roman" w:cs="Times New Roman"/>
          <w:sz w:val="28"/>
          <w:szCs w:val="28"/>
        </w:rPr>
        <w:t>. In the event that there is no place available, the name of the applicant will be added to the waiting list as set out in Section 13.</w:t>
      </w:r>
    </w:p>
    <w:p w:rsidR="0030701E" w:rsidRDefault="0030701E" w:rsidP="004E4040">
      <w:pPr>
        <w:spacing w:after="0" w:line="240" w:lineRule="auto"/>
        <w:jc w:val="both"/>
        <w:rPr>
          <w:rFonts w:ascii="Times New Roman" w:eastAsiaTheme="minorEastAsia" w:hAnsi="Times New Roman" w:cs="Times New Roman"/>
          <w:strike/>
          <w:sz w:val="28"/>
          <w:szCs w:val="28"/>
        </w:rPr>
      </w:pPr>
    </w:p>
    <w:p w:rsidR="0030701E" w:rsidRPr="004E4040" w:rsidRDefault="0030701E" w:rsidP="004E4040">
      <w:pPr>
        <w:spacing w:after="0" w:line="240" w:lineRule="auto"/>
        <w:jc w:val="both"/>
        <w:rPr>
          <w:rFonts w:ascii="Times New Roman" w:eastAsiaTheme="minorEastAsia" w:hAnsi="Times New Roman" w:cs="Times New Roman"/>
          <w:strike/>
          <w:sz w:val="28"/>
          <w:szCs w:val="28"/>
        </w:rPr>
      </w:pPr>
    </w:p>
    <w:p w:rsidR="00E47AF1" w:rsidRPr="00F05EBD" w:rsidRDefault="00331D27" w:rsidP="00F05EBD">
      <w:pPr>
        <w:pStyle w:val="Heading2"/>
        <w:numPr>
          <w:ilvl w:val="0"/>
          <w:numId w:val="17"/>
        </w:numPr>
        <w:jc w:val="both"/>
        <w:rPr>
          <w:rFonts w:ascii="Times New Roman" w:eastAsiaTheme="minorEastAsia" w:hAnsi="Times New Roman" w:cs="Times New Roman"/>
          <w:b/>
          <w:color w:val="385623" w:themeColor="accent6" w:themeShade="80"/>
          <w:sz w:val="28"/>
          <w:szCs w:val="28"/>
        </w:rPr>
      </w:pPr>
      <w:bookmarkStart w:id="6" w:name="_Procedures_for_admission"/>
      <w:bookmarkStart w:id="7" w:name="_Ref31796632"/>
      <w:bookmarkEnd w:id="6"/>
      <w:r w:rsidRPr="004E4040">
        <w:rPr>
          <w:rFonts w:ascii="Times New Roman" w:eastAsiaTheme="minorEastAsia" w:hAnsi="Times New Roman" w:cs="Times New Roman"/>
          <w:b/>
          <w:color w:val="385623" w:themeColor="accent6" w:themeShade="80"/>
          <w:sz w:val="28"/>
          <w:szCs w:val="28"/>
        </w:rPr>
        <w:t>Procedures for admission of students to other years</w:t>
      </w:r>
      <w:r w:rsidR="00D3482E" w:rsidRPr="004E4040">
        <w:rPr>
          <w:rFonts w:ascii="Times New Roman" w:eastAsiaTheme="minorEastAsia" w:hAnsi="Times New Roman" w:cs="Times New Roman"/>
          <w:b/>
          <w:color w:val="385623" w:themeColor="accent6" w:themeShade="80"/>
          <w:sz w:val="28"/>
          <w:szCs w:val="28"/>
        </w:rPr>
        <w:t xml:space="preserve"> and during the school year</w:t>
      </w:r>
      <w:bookmarkEnd w:id="7"/>
    </w:p>
    <w:tbl>
      <w:tblPr>
        <w:tblStyle w:val="TableGrid0"/>
        <w:tblW w:w="0" w:type="auto"/>
        <w:tblLook w:val="04A0" w:firstRow="1" w:lastRow="0" w:firstColumn="1" w:lastColumn="0" w:noHBand="0" w:noVBand="1"/>
      </w:tblPr>
      <w:tblGrid>
        <w:gridCol w:w="9016"/>
      </w:tblGrid>
      <w:tr w:rsidR="00E47AF1" w:rsidRPr="004E4040" w:rsidTr="00A47D4B">
        <w:trPr>
          <w:trHeight w:val="1937"/>
        </w:trPr>
        <w:tc>
          <w:tcPr>
            <w:tcW w:w="9016" w:type="dxa"/>
            <w:shd w:val="clear" w:color="auto" w:fill="E7E6E6" w:themeFill="background2"/>
          </w:tcPr>
          <w:p w:rsidR="00E47AF1" w:rsidRPr="004E4040" w:rsidRDefault="00AE031F" w:rsidP="004E4040">
            <w:pPr>
              <w:autoSpaceDE w:val="0"/>
              <w:autoSpaceDN w:val="0"/>
              <w:adjustRightInd w:val="0"/>
              <w:jc w:val="both"/>
              <w:rPr>
                <w:rFonts w:ascii="Times New Roman" w:eastAsiaTheme="minorEastAsia" w:hAnsi="Times New Roman" w:cs="Times New Roman"/>
                <w:color w:val="385623" w:themeColor="accent6" w:themeShade="80"/>
                <w:sz w:val="28"/>
                <w:szCs w:val="28"/>
              </w:rPr>
            </w:pPr>
            <w:r w:rsidRPr="004E4040">
              <w:rPr>
                <w:rFonts w:ascii="Times New Roman" w:eastAsiaTheme="minorEastAsia" w:hAnsi="Times New Roman" w:cs="Times New Roman"/>
                <w:color w:val="385623" w:themeColor="accent6" w:themeShade="80"/>
                <w:sz w:val="28"/>
                <w:szCs w:val="28"/>
              </w:rPr>
              <w:t>The procedures of the school in relation to the admission of students who are not already admitted to the school to classes other than the school’s intake group are as follows:</w:t>
            </w:r>
          </w:p>
          <w:p w:rsidR="00AE031F" w:rsidRPr="004E4040" w:rsidRDefault="00AE031F" w:rsidP="004E4040">
            <w:pPr>
              <w:autoSpaceDE w:val="0"/>
              <w:autoSpaceDN w:val="0"/>
              <w:adjustRightInd w:val="0"/>
              <w:jc w:val="both"/>
              <w:rPr>
                <w:rFonts w:ascii="Times New Roman" w:eastAsiaTheme="minorEastAsia" w:hAnsi="Times New Roman" w:cs="Times New Roman"/>
                <w:color w:val="385623" w:themeColor="accent6" w:themeShade="80"/>
                <w:sz w:val="28"/>
                <w:szCs w:val="28"/>
              </w:rPr>
            </w:pPr>
          </w:p>
          <w:p w:rsidR="00AE031F" w:rsidRPr="004E4040" w:rsidRDefault="00AE031F" w:rsidP="004E4040">
            <w:pPr>
              <w:autoSpaceDE w:val="0"/>
              <w:autoSpaceDN w:val="0"/>
              <w:adjustRightInd w:val="0"/>
              <w:jc w:val="both"/>
              <w:rPr>
                <w:rFonts w:ascii="Times New Roman" w:eastAsiaTheme="minorEastAsia" w:hAnsi="Times New Roman" w:cs="Times New Roman"/>
                <w:color w:val="385623" w:themeColor="accent6" w:themeShade="80"/>
                <w:sz w:val="28"/>
                <w:szCs w:val="28"/>
              </w:rPr>
            </w:pPr>
            <w:r w:rsidRPr="004E4040">
              <w:rPr>
                <w:rFonts w:ascii="Times New Roman" w:eastAsiaTheme="minorEastAsia" w:hAnsi="Times New Roman" w:cs="Times New Roman"/>
                <w:color w:val="385623" w:themeColor="accent6" w:themeShade="80"/>
                <w:sz w:val="28"/>
                <w:szCs w:val="28"/>
              </w:rPr>
              <w:t>Children are offered a place in the school in accordance with the school admission policies, detailed above. The number of places offered is in accordance with the Dep</w:t>
            </w:r>
            <w:r w:rsidR="004F3774">
              <w:rPr>
                <w:rFonts w:ascii="Times New Roman" w:eastAsiaTheme="minorEastAsia" w:hAnsi="Times New Roman" w:cs="Times New Roman"/>
                <w:color w:val="385623" w:themeColor="accent6" w:themeShade="80"/>
                <w:sz w:val="28"/>
                <w:szCs w:val="28"/>
              </w:rPr>
              <w:t>artment of Education and Youth</w:t>
            </w:r>
            <w:r w:rsidRPr="004E4040">
              <w:rPr>
                <w:rFonts w:ascii="Times New Roman" w:eastAsiaTheme="minorEastAsia" w:hAnsi="Times New Roman" w:cs="Times New Roman"/>
                <w:color w:val="385623" w:themeColor="accent6" w:themeShade="80"/>
                <w:sz w:val="28"/>
                <w:szCs w:val="28"/>
              </w:rPr>
              <w:t xml:space="preserve"> guidelines in relation to class size.</w:t>
            </w:r>
          </w:p>
          <w:p w:rsidR="00AE031F" w:rsidRPr="0030701E" w:rsidRDefault="00754AE2" w:rsidP="0030701E">
            <w:pPr>
              <w:autoSpaceDE w:val="0"/>
              <w:autoSpaceDN w:val="0"/>
              <w:adjustRightInd w:val="0"/>
              <w:jc w:val="both"/>
              <w:rPr>
                <w:rFonts w:ascii="Times New Roman" w:eastAsiaTheme="minorEastAsia" w:hAnsi="Times New Roman" w:cs="Times New Roman"/>
                <w:color w:val="385623" w:themeColor="accent6" w:themeShade="80"/>
                <w:sz w:val="28"/>
                <w:szCs w:val="28"/>
              </w:rPr>
            </w:pPr>
            <w:r w:rsidRPr="004E4040">
              <w:rPr>
                <w:rFonts w:ascii="Times New Roman" w:eastAsiaTheme="minorEastAsia" w:hAnsi="Times New Roman" w:cs="Times New Roman"/>
                <w:color w:val="385623" w:themeColor="accent6" w:themeShade="80"/>
                <w:sz w:val="28"/>
                <w:szCs w:val="28"/>
              </w:rPr>
              <w:t>Children transferring from another school:</w:t>
            </w:r>
          </w:p>
          <w:p w:rsidR="00754AE2" w:rsidRPr="0030701E" w:rsidRDefault="00754AE2" w:rsidP="0030701E">
            <w:pPr>
              <w:pStyle w:val="ListParagraph"/>
              <w:numPr>
                <w:ilvl w:val="0"/>
                <w:numId w:val="19"/>
              </w:numPr>
              <w:autoSpaceDE w:val="0"/>
              <w:autoSpaceDN w:val="0"/>
              <w:adjustRightInd w:val="0"/>
              <w:jc w:val="both"/>
              <w:rPr>
                <w:rFonts w:ascii="Times New Roman" w:eastAsiaTheme="minorEastAsia" w:hAnsi="Times New Roman" w:cs="Times New Roman"/>
                <w:color w:val="385623" w:themeColor="accent6" w:themeShade="80"/>
                <w:sz w:val="28"/>
                <w:szCs w:val="28"/>
              </w:rPr>
            </w:pPr>
            <w:r w:rsidRPr="004E4040">
              <w:rPr>
                <w:rFonts w:ascii="Times New Roman" w:eastAsiaTheme="minorEastAsia" w:hAnsi="Times New Roman" w:cs="Times New Roman"/>
                <w:color w:val="385623" w:themeColor="accent6" w:themeShade="80"/>
                <w:sz w:val="28"/>
                <w:szCs w:val="28"/>
              </w:rPr>
              <w:t>Children may transfer to the school at any time, subject to available space, although in</w:t>
            </w:r>
            <w:r w:rsidR="0030701E">
              <w:rPr>
                <w:rFonts w:ascii="Times New Roman" w:eastAsiaTheme="minorEastAsia" w:hAnsi="Times New Roman" w:cs="Times New Roman"/>
                <w:color w:val="385623" w:themeColor="accent6" w:themeShade="80"/>
                <w:sz w:val="28"/>
                <w:szCs w:val="28"/>
              </w:rPr>
              <w:t>take to the school usually happens</w:t>
            </w:r>
            <w:r w:rsidRPr="004E4040">
              <w:rPr>
                <w:rFonts w:ascii="Times New Roman" w:eastAsiaTheme="minorEastAsia" w:hAnsi="Times New Roman" w:cs="Times New Roman"/>
                <w:color w:val="385623" w:themeColor="accent6" w:themeShade="80"/>
                <w:sz w:val="28"/>
                <w:szCs w:val="28"/>
              </w:rPr>
              <w:t xml:space="preserve"> in</w:t>
            </w:r>
            <w:r w:rsidR="005E37B5">
              <w:rPr>
                <w:rFonts w:ascii="Times New Roman" w:eastAsiaTheme="minorEastAsia" w:hAnsi="Times New Roman" w:cs="Times New Roman"/>
                <w:color w:val="385623" w:themeColor="accent6" w:themeShade="80"/>
                <w:sz w:val="28"/>
                <w:szCs w:val="28"/>
              </w:rPr>
              <w:t xml:space="preserve"> September, which is preferable in</w:t>
            </w:r>
            <w:r w:rsidR="0030701E">
              <w:rPr>
                <w:rFonts w:ascii="Times New Roman" w:eastAsiaTheme="minorEastAsia" w:hAnsi="Times New Roman" w:cs="Times New Roman"/>
                <w:color w:val="385623" w:themeColor="accent6" w:themeShade="80"/>
                <w:sz w:val="28"/>
                <w:szCs w:val="28"/>
              </w:rPr>
              <w:t xml:space="preserve"> our mainstream setting. </w:t>
            </w:r>
          </w:p>
          <w:p w:rsidR="00E47AF1" w:rsidRPr="004E4040" w:rsidRDefault="00E47AF1" w:rsidP="0030701E">
            <w:pPr>
              <w:autoSpaceDE w:val="0"/>
              <w:autoSpaceDN w:val="0"/>
              <w:adjustRightInd w:val="0"/>
              <w:jc w:val="both"/>
              <w:rPr>
                <w:rFonts w:ascii="Times New Roman" w:eastAsiaTheme="minorEastAsia" w:hAnsi="Times New Roman" w:cs="Times New Roman"/>
                <w:color w:val="385623" w:themeColor="accent6" w:themeShade="80"/>
                <w:sz w:val="28"/>
                <w:szCs w:val="28"/>
              </w:rPr>
            </w:pPr>
          </w:p>
        </w:tc>
      </w:tr>
    </w:tbl>
    <w:p w:rsidR="003919FC" w:rsidRPr="004E4040" w:rsidRDefault="003919FC" w:rsidP="004E4040">
      <w:pPr>
        <w:pStyle w:val="ListParagraph"/>
        <w:autoSpaceDE w:val="0"/>
        <w:autoSpaceDN w:val="0"/>
        <w:adjustRightInd w:val="0"/>
        <w:spacing w:after="0" w:line="240" w:lineRule="auto"/>
        <w:jc w:val="both"/>
        <w:rPr>
          <w:rFonts w:ascii="Times New Roman" w:eastAsiaTheme="minorEastAsia" w:hAnsi="Times New Roman" w:cs="Times New Roman"/>
          <w:b/>
          <w:color w:val="385623" w:themeColor="accent6" w:themeShade="80"/>
          <w:sz w:val="28"/>
          <w:szCs w:val="28"/>
        </w:rPr>
      </w:pPr>
    </w:p>
    <w:p w:rsidR="008A090A" w:rsidRPr="004E4040" w:rsidRDefault="008A090A"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bookmarkStart w:id="8" w:name="_Declaration_in_relation"/>
      <w:bookmarkStart w:id="9" w:name="_Ref31796682"/>
      <w:bookmarkEnd w:id="8"/>
      <w:r w:rsidRPr="004E4040">
        <w:rPr>
          <w:rFonts w:ascii="Times New Roman" w:eastAsiaTheme="minorEastAsia" w:hAnsi="Times New Roman" w:cs="Times New Roman"/>
          <w:b/>
          <w:color w:val="385623" w:themeColor="accent6" w:themeShade="80"/>
          <w:sz w:val="28"/>
          <w:szCs w:val="28"/>
        </w:rPr>
        <w:t>Declaration in relation to the non-charging of fees</w:t>
      </w:r>
      <w:bookmarkEnd w:id="9"/>
    </w:p>
    <w:p w:rsidR="00A52939" w:rsidRPr="004E4040" w:rsidRDefault="00A52939" w:rsidP="004E4040">
      <w:pPr>
        <w:pStyle w:val="NoSpacing"/>
        <w:jc w:val="both"/>
        <w:rPr>
          <w:rFonts w:ascii="Times New Roman" w:hAnsi="Times New Roman" w:cs="Times New Roman"/>
          <w:i/>
          <w:sz w:val="28"/>
          <w:szCs w:val="28"/>
        </w:rPr>
      </w:pPr>
    </w:p>
    <w:p w:rsidR="008A090A" w:rsidRPr="004E4040" w:rsidRDefault="008A090A" w:rsidP="004E4040">
      <w:pPr>
        <w:spacing w:line="240" w:lineRule="auto"/>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board of</w:t>
      </w:r>
      <w:r w:rsidR="004F3774">
        <w:rPr>
          <w:rFonts w:ascii="Times New Roman" w:eastAsiaTheme="minorEastAsia" w:hAnsi="Times New Roman" w:cs="Times New Roman"/>
          <w:sz w:val="28"/>
          <w:szCs w:val="28"/>
        </w:rPr>
        <w:t xml:space="preserve"> Management of</w:t>
      </w:r>
      <w:r w:rsidRPr="004E4040">
        <w:rPr>
          <w:rFonts w:ascii="Times New Roman" w:eastAsiaTheme="minorEastAsia" w:hAnsi="Times New Roman" w:cs="Times New Roman"/>
          <w:sz w:val="28"/>
          <w:szCs w:val="28"/>
        </w:rPr>
        <w:t xml:space="preserve"> </w:t>
      </w:r>
      <w:r w:rsidR="00DF66CB" w:rsidRPr="004E4040">
        <w:rPr>
          <w:rFonts w:ascii="Times New Roman" w:eastAsiaTheme="minorEastAsia" w:hAnsi="Times New Roman" w:cs="Times New Roman"/>
          <w:sz w:val="28"/>
          <w:szCs w:val="28"/>
        </w:rPr>
        <w:t>Glencastle National School</w:t>
      </w:r>
      <w:r w:rsidRPr="004E4040">
        <w:rPr>
          <w:rFonts w:ascii="Times New Roman" w:eastAsiaTheme="minorEastAsia" w:hAnsi="Times New Roman" w:cs="Times New Roman"/>
          <w:sz w:val="28"/>
          <w:szCs w:val="28"/>
        </w:rPr>
        <w:t xml:space="preserve"> or any persons acting on its behalf will not charge fees for or seek payment or contributions (howsoever described) as a condition of-</w:t>
      </w:r>
    </w:p>
    <w:p w:rsidR="008A090A" w:rsidRPr="004E4040" w:rsidRDefault="008A090A" w:rsidP="00833CEB">
      <w:pPr>
        <w:numPr>
          <w:ilvl w:val="0"/>
          <w:numId w:val="1"/>
        </w:numPr>
        <w:spacing w:line="240" w:lineRule="auto"/>
        <w:ind w:left="426"/>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an application for admission of a student to the school, or</w:t>
      </w:r>
    </w:p>
    <w:p w:rsidR="0099669A" w:rsidRPr="004E4040" w:rsidRDefault="008A090A" w:rsidP="00833CEB">
      <w:pPr>
        <w:numPr>
          <w:ilvl w:val="0"/>
          <w:numId w:val="1"/>
        </w:numPr>
        <w:spacing w:line="240" w:lineRule="auto"/>
        <w:ind w:left="426"/>
        <w:contextualSpacing/>
        <w:jc w:val="both"/>
        <w:rPr>
          <w:rFonts w:ascii="Times New Roman" w:eastAsiaTheme="minorEastAsia" w:hAnsi="Times New Roman" w:cs="Times New Roman"/>
          <w:sz w:val="28"/>
          <w:szCs w:val="28"/>
        </w:rPr>
      </w:pPr>
      <w:r w:rsidRPr="004E4040">
        <w:rPr>
          <w:rFonts w:ascii="Times New Roman" w:eastAsiaTheme="minorEastAsia" w:hAnsi="Times New Roman" w:cs="Times New Roman"/>
          <w:sz w:val="28"/>
          <w:szCs w:val="28"/>
        </w:rPr>
        <w:t>the admission or continued enrol</w:t>
      </w:r>
      <w:r w:rsidR="004E4040">
        <w:rPr>
          <w:rFonts w:ascii="Times New Roman" w:eastAsiaTheme="minorEastAsia" w:hAnsi="Times New Roman" w:cs="Times New Roman"/>
          <w:sz w:val="28"/>
          <w:szCs w:val="28"/>
        </w:rPr>
        <w:t>ment of a student in the scho</w:t>
      </w:r>
      <w:r w:rsidR="004F3774">
        <w:rPr>
          <w:rFonts w:ascii="Times New Roman" w:eastAsiaTheme="minorEastAsia" w:hAnsi="Times New Roman" w:cs="Times New Roman"/>
          <w:sz w:val="28"/>
          <w:szCs w:val="28"/>
        </w:rPr>
        <w:t>ol</w:t>
      </w:r>
    </w:p>
    <w:p w:rsidR="008A090A" w:rsidRPr="004E4040" w:rsidRDefault="008A090A" w:rsidP="00833CEB">
      <w:pPr>
        <w:pStyle w:val="Heading2"/>
        <w:numPr>
          <w:ilvl w:val="0"/>
          <w:numId w:val="17"/>
        </w:numPr>
        <w:jc w:val="both"/>
        <w:rPr>
          <w:rFonts w:ascii="Times New Roman" w:eastAsiaTheme="minorEastAsia" w:hAnsi="Times New Roman" w:cs="Times New Roman"/>
          <w:b/>
          <w:color w:val="385623" w:themeColor="accent6" w:themeShade="80"/>
          <w:sz w:val="28"/>
          <w:szCs w:val="28"/>
        </w:rPr>
      </w:pPr>
      <w:r w:rsidRPr="004E4040">
        <w:rPr>
          <w:rFonts w:ascii="Times New Roman" w:eastAsiaTheme="minorEastAsia" w:hAnsi="Times New Roman" w:cs="Times New Roman"/>
          <w:b/>
          <w:color w:val="385623" w:themeColor="accent6" w:themeShade="80"/>
          <w:sz w:val="28"/>
          <w:szCs w:val="28"/>
        </w:rPr>
        <w:t xml:space="preserve"> Arrangements regarding students not attending religious instruction </w:t>
      </w:r>
    </w:p>
    <w:p w:rsidR="008A090A" w:rsidRPr="004E4040" w:rsidRDefault="008A090A" w:rsidP="004E4040">
      <w:pPr>
        <w:spacing w:after="0" w:line="240" w:lineRule="auto"/>
        <w:jc w:val="both"/>
        <w:rPr>
          <w:rFonts w:ascii="Times New Roman" w:eastAsiaTheme="minorEastAsia" w:hAnsi="Times New Roman" w:cs="Times New Roman"/>
          <w:color w:val="0070C0"/>
          <w:sz w:val="28"/>
          <w:szCs w:val="28"/>
        </w:rPr>
      </w:pPr>
    </w:p>
    <w:p w:rsidR="008A090A" w:rsidRPr="004E4040" w:rsidRDefault="008A090A" w:rsidP="004E4040">
      <w:pPr>
        <w:spacing w:after="0" w:line="240" w:lineRule="auto"/>
        <w:jc w:val="both"/>
        <w:rPr>
          <w:rFonts w:ascii="Times New Roman" w:eastAsiaTheme="minorEastAsia" w:hAnsi="Times New Roman" w:cs="Times New Roman"/>
          <w:b/>
          <w:sz w:val="28"/>
          <w:szCs w:val="28"/>
        </w:rPr>
      </w:pPr>
    </w:p>
    <w:tbl>
      <w:tblPr>
        <w:tblStyle w:val="TableGrid0"/>
        <w:tblW w:w="0" w:type="auto"/>
        <w:tblLook w:val="04A0" w:firstRow="1" w:lastRow="0" w:firstColumn="1" w:lastColumn="0" w:noHBand="0" w:noVBand="1"/>
      </w:tblPr>
      <w:tblGrid>
        <w:gridCol w:w="9016"/>
      </w:tblGrid>
      <w:tr w:rsidR="008A090A" w:rsidRPr="004E4040" w:rsidTr="00A47D4B">
        <w:tc>
          <w:tcPr>
            <w:tcW w:w="9016" w:type="dxa"/>
            <w:shd w:val="clear" w:color="auto" w:fill="E7E6E6" w:themeFill="background2"/>
          </w:tcPr>
          <w:p w:rsidR="001B0AF6" w:rsidRPr="0059386A" w:rsidRDefault="001B0AF6" w:rsidP="001B0AF6">
            <w:pPr>
              <w:rPr>
                <w:b/>
              </w:rPr>
            </w:pPr>
            <w:r w:rsidRPr="0059386A">
              <w:rPr>
                <w:b/>
                <w:sz w:val="28"/>
              </w:rPr>
              <w:t>Other Religious Denominations</w:t>
            </w:r>
          </w:p>
          <w:p w:rsidR="0030701E" w:rsidRDefault="001B0AF6" w:rsidP="0030701E">
            <w:pPr>
              <w:rPr>
                <w:rFonts w:ascii="Times New Roman" w:hAnsi="Times New Roman" w:cs="Times New Roman"/>
                <w:sz w:val="28"/>
              </w:rPr>
            </w:pPr>
            <w:r>
              <w:t xml:space="preserve"> </w:t>
            </w:r>
            <w:r w:rsidR="0030701E">
              <w:rPr>
                <w:rFonts w:ascii="Times New Roman" w:hAnsi="Times New Roman" w:cs="Times New Roman"/>
                <w:sz w:val="28"/>
              </w:rPr>
              <w:t>The following are the school’s arrangements for students</w:t>
            </w:r>
            <w:r w:rsidR="00B103C5">
              <w:rPr>
                <w:rFonts w:ascii="Times New Roman" w:hAnsi="Times New Roman" w:cs="Times New Roman"/>
                <w:sz w:val="28"/>
              </w:rPr>
              <w:t>, where the</w:t>
            </w:r>
            <w:r w:rsidR="0030701E">
              <w:rPr>
                <w:rFonts w:ascii="Times New Roman" w:hAnsi="Times New Roman" w:cs="Times New Roman"/>
                <w:sz w:val="28"/>
              </w:rPr>
              <w:t xml:space="preserve"> parents have requested that the student attend </w:t>
            </w:r>
            <w:r w:rsidR="00E41DD3">
              <w:rPr>
                <w:rFonts w:ascii="Times New Roman" w:hAnsi="Times New Roman" w:cs="Times New Roman"/>
                <w:sz w:val="28"/>
              </w:rPr>
              <w:t>the school with</w:t>
            </w:r>
            <w:r w:rsidR="00B103C5">
              <w:rPr>
                <w:rFonts w:ascii="Times New Roman" w:hAnsi="Times New Roman" w:cs="Times New Roman"/>
                <w:sz w:val="28"/>
              </w:rPr>
              <w:t>out</w:t>
            </w:r>
            <w:r w:rsidR="00E41DD3">
              <w:rPr>
                <w:rFonts w:ascii="Times New Roman" w:hAnsi="Times New Roman" w:cs="Times New Roman"/>
                <w:sz w:val="28"/>
              </w:rPr>
              <w:t xml:space="preserve"> attending religious instruction</w:t>
            </w:r>
            <w:r w:rsidR="00B103C5">
              <w:rPr>
                <w:rFonts w:ascii="Times New Roman" w:hAnsi="Times New Roman" w:cs="Times New Roman"/>
                <w:sz w:val="28"/>
              </w:rPr>
              <w:t xml:space="preserve"> in the school. These arrangements will not result in a reduction in the school day of such students:</w:t>
            </w:r>
          </w:p>
          <w:p w:rsidR="00B103C5" w:rsidRDefault="00E41DD3" w:rsidP="00B103C5">
            <w:pPr>
              <w:rPr>
                <w:rFonts w:ascii="Times New Roman" w:hAnsi="Times New Roman" w:cs="Times New Roman"/>
                <w:sz w:val="28"/>
              </w:rPr>
            </w:pPr>
            <w:r>
              <w:rPr>
                <w:rFonts w:ascii="Times New Roman" w:hAnsi="Times New Roman" w:cs="Times New Roman"/>
                <w:sz w:val="28"/>
              </w:rPr>
              <w:t xml:space="preserve">A written request should be made to the </w:t>
            </w:r>
            <w:r w:rsidR="00B103C5">
              <w:rPr>
                <w:rFonts w:ascii="Times New Roman" w:hAnsi="Times New Roman" w:cs="Times New Roman"/>
                <w:sz w:val="28"/>
              </w:rPr>
              <w:t>Principal of the school. A meeting will then be arranged with the parent(s) to discuss how their request may be accommodated by the school.</w:t>
            </w:r>
          </w:p>
          <w:p w:rsidR="00B103C5" w:rsidRPr="001B0AF6" w:rsidRDefault="00B103C5" w:rsidP="00B103C5">
            <w:pPr>
              <w:rPr>
                <w:rFonts w:ascii="Times New Roman" w:hAnsi="Times New Roman" w:cs="Times New Roman"/>
                <w:sz w:val="28"/>
              </w:rPr>
            </w:pPr>
          </w:p>
        </w:tc>
      </w:tr>
    </w:tbl>
    <w:p w:rsidR="00406BE7" w:rsidRPr="004E4040" w:rsidRDefault="007168B1" w:rsidP="00833CEB">
      <w:pPr>
        <w:pStyle w:val="Heading2"/>
        <w:numPr>
          <w:ilvl w:val="0"/>
          <w:numId w:val="17"/>
        </w:numPr>
        <w:ind w:left="426" w:hanging="426"/>
        <w:jc w:val="both"/>
        <w:rPr>
          <w:rFonts w:ascii="Times New Roman" w:eastAsiaTheme="minorEastAsia" w:hAnsi="Times New Roman" w:cs="Times New Roman"/>
          <w:b/>
          <w:color w:val="385623" w:themeColor="accent6" w:themeShade="80"/>
          <w:sz w:val="28"/>
          <w:szCs w:val="28"/>
        </w:rPr>
      </w:pPr>
      <w:bookmarkStart w:id="10" w:name="_Reviews/appeals"/>
      <w:bookmarkStart w:id="11" w:name="_Ref31796704"/>
      <w:bookmarkEnd w:id="10"/>
      <w:r w:rsidRPr="004E4040">
        <w:rPr>
          <w:rFonts w:ascii="Times New Roman" w:eastAsiaTheme="minorEastAsia" w:hAnsi="Times New Roman" w:cs="Times New Roman"/>
          <w:b/>
          <w:color w:val="385623" w:themeColor="accent6" w:themeShade="80"/>
          <w:sz w:val="28"/>
          <w:szCs w:val="28"/>
        </w:rPr>
        <w:t>Reviews</w:t>
      </w:r>
      <w:r w:rsidR="00406BE7" w:rsidRPr="004E4040">
        <w:rPr>
          <w:rFonts w:ascii="Times New Roman" w:eastAsiaTheme="minorEastAsia" w:hAnsi="Times New Roman" w:cs="Times New Roman"/>
          <w:b/>
          <w:color w:val="385623" w:themeColor="accent6" w:themeShade="80"/>
          <w:sz w:val="28"/>
          <w:szCs w:val="28"/>
        </w:rPr>
        <w:t>/appeal</w:t>
      </w:r>
      <w:r w:rsidRPr="004E4040">
        <w:rPr>
          <w:rFonts w:ascii="Times New Roman" w:eastAsiaTheme="minorEastAsia" w:hAnsi="Times New Roman" w:cs="Times New Roman"/>
          <w:b/>
          <w:color w:val="385623" w:themeColor="accent6" w:themeShade="80"/>
          <w:sz w:val="28"/>
          <w:szCs w:val="28"/>
        </w:rPr>
        <w:t>s</w:t>
      </w:r>
      <w:bookmarkEnd w:id="11"/>
    </w:p>
    <w:p w:rsidR="006B04DC" w:rsidRPr="004E4040" w:rsidRDefault="006B04DC" w:rsidP="004E4040">
      <w:pPr>
        <w:autoSpaceDE w:val="0"/>
        <w:autoSpaceDN w:val="0"/>
        <w:adjustRightInd w:val="0"/>
        <w:spacing w:after="0" w:line="240" w:lineRule="auto"/>
        <w:jc w:val="both"/>
        <w:rPr>
          <w:rFonts w:ascii="Times New Roman" w:eastAsiaTheme="minorEastAsia" w:hAnsi="Times New Roman" w:cs="Times New Roman"/>
          <w:color w:val="0070C0"/>
          <w:sz w:val="28"/>
          <w:szCs w:val="28"/>
        </w:rPr>
      </w:pPr>
    </w:p>
    <w:p w:rsidR="007168B1" w:rsidRPr="004E4040" w:rsidRDefault="007168B1" w:rsidP="004E4040">
      <w:pPr>
        <w:autoSpaceDE w:val="0"/>
        <w:autoSpaceDN w:val="0"/>
        <w:spacing w:line="240" w:lineRule="auto"/>
        <w:jc w:val="both"/>
        <w:rPr>
          <w:rFonts w:ascii="Times New Roman" w:hAnsi="Times New Roman" w:cs="Times New Roman"/>
          <w:b/>
          <w:bCs/>
          <w:strike/>
          <w:sz w:val="28"/>
          <w:szCs w:val="28"/>
          <w:u w:val="single"/>
        </w:rPr>
      </w:pPr>
      <w:r w:rsidRPr="004E4040">
        <w:rPr>
          <w:rFonts w:ascii="Times New Roman" w:hAnsi="Times New Roman" w:cs="Times New Roman"/>
          <w:b/>
          <w:bCs/>
          <w:sz w:val="28"/>
          <w:szCs w:val="28"/>
          <w:u w:val="single"/>
        </w:rPr>
        <w:t>Review of decisions by the board of Management</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 xml:space="preserve">The parent of the student, or in the case of a student who has reached the age of 18 years, the student, may request the board to review a decision to refuse </w:t>
      </w:r>
      <w:r w:rsidRPr="004E4040">
        <w:rPr>
          <w:rFonts w:ascii="Times New Roman" w:hAnsi="Times New Roman" w:cs="Times New Roman"/>
          <w:sz w:val="28"/>
          <w:szCs w:val="28"/>
        </w:rPr>
        <w:lastRenderedPageBreak/>
        <w:t xml:space="preserve">admission. Such requests must be made in accordance with Section 29C of the Education Act 1998.    </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The board will conduct such reviews in accordance with the requirements of the procedures determined under Section 29B and with section 29C of the Education Act 1998.</w:t>
      </w:r>
    </w:p>
    <w:p w:rsidR="004D7B6E" w:rsidRPr="00B103C5" w:rsidRDefault="007168B1" w:rsidP="00B103C5">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b/>
          <w:bCs/>
          <w:sz w:val="28"/>
          <w:szCs w:val="28"/>
        </w:rPr>
        <w:t xml:space="preserve">Note:  </w:t>
      </w:r>
      <w:r w:rsidRPr="004E4040">
        <w:rPr>
          <w:rFonts w:ascii="Times New Roman" w:hAnsi="Times New Roman" w:cs="Times New Roman"/>
          <w:sz w:val="28"/>
          <w:szCs w:val="28"/>
        </w:rPr>
        <w:t xml:space="preserve">Where an applicant has been refused admission due to the school being oversubscribed, the applicant </w:t>
      </w:r>
      <w:r w:rsidRPr="004E4040">
        <w:rPr>
          <w:rFonts w:ascii="Times New Roman" w:hAnsi="Times New Roman" w:cs="Times New Roman"/>
          <w:b/>
          <w:bCs/>
          <w:sz w:val="28"/>
          <w:szCs w:val="28"/>
          <w:u w:val="single"/>
        </w:rPr>
        <w:t>must request a review</w:t>
      </w:r>
      <w:r w:rsidRPr="004E4040">
        <w:rPr>
          <w:rFonts w:ascii="Times New Roman" w:hAnsi="Times New Roman" w:cs="Times New Roman"/>
          <w:sz w:val="28"/>
          <w:szCs w:val="28"/>
        </w:rPr>
        <w:t xml:space="preserve"> of that decision by the board of management prior to making an appeal under section 29 of the Education Act 1998.</w:t>
      </w:r>
    </w:p>
    <w:p w:rsidR="007168B1" w:rsidRPr="004E4040" w:rsidRDefault="007168B1" w:rsidP="004E4040">
      <w:pPr>
        <w:pStyle w:val="NormalWeb"/>
        <w:jc w:val="both"/>
        <w:rPr>
          <w:b/>
          <w:bCs/>
          <w:sz w:val="28"/>
          <w:szCs w:val="28"/>
          <w:u w:val="single"/>
        </w:rPr>
      </w:pPr>
      <w:r w:rsidRPr="004E4040">
        <w:rPr>
          <w:b/>
          <w:bCs/>
          <w:sz w:val="28"/>
          <w:szCs w:val="28"/>
          <w:u w:val="single"/>
        </w:rPr>
        <w:t>Right of appeal</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 xml:space="preserve">Under Section 29 of the Education Act 1998, the parent of the student, or in the case of a student who has reached the age of 18 years, the student, may appeal a decision of this school to refuse admission.  </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An appeal may be made under Section 29 (1)(c)(i) of the Education Act 1998 where the refusal to admit was due to the school being oversubscribed.</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An appeal may be made under Section 29 (1)(c)(ii) of the Education Act 1998 where the refusal to admit was due a reason other than the school being oversubscribed.</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 xml:space="preserve">Where an applicant has been refused admission due to the school being oversubscribed, the applicant </w:t>
      </w:r>
      <w:r w:rsidRPr="004E4040">
        <w:rPr>
          <w:rFonts w:ascii="Times New Roman" w:hAnsi="Times New Roman" w:cs="Times New Roman"/>
          <w:b/>
          <w:bCs/>
          <w:sz w:val="28"/>
          <w:szCs w:val="28"/>
          <w:u w:val="single"/>
        </w:rPr>
        <w:t>must request a review</w:t>
      </w:r>
      <w:r w:rsidRPr="004E4040">
        <w:rPr>
          <w:rFonts w:ascii="Times New Roman" w:hAnsi="Times New Roman" w:cs="Times New Roman"/>
          <w:sz w:val="28"/>
          <w:szCs w:val="28"/>
        </w:rPr>
        <w:t xml:space="preserve"> of that decision by the board of management </w:t>
      </w:r>
      <w:r w:rsidRPr="004E4040">
        <w:rPr>
          <w:rFonts w:ascii="Times New Roman" w:hAnsi="Times New Roman" w:cs="Times New Roman"/>
          <w:b/>
          <w:bCs/>
          <w:sz w:val="28"/>
          <w:szCs w:val="28"/>
          <w:u w:val="single"/>
        </w:rPr>
        <w:t>prior to making an appeal</w:t>
      </w:r>
      <w:r w:rsidRPr="004E4040">
        <w:rPr>
          <w:rFonts w:ascii="Times New Roman" w:hAnsi="Times New Roman" w:cs="Times New Roman"/>
          <w:sz w:val="28"/>
          <w:szCs w:val="28"/>
        </w:rPr>
        <w:t xml:space="preserve"> under section 29 of the Education Act 1998. (see Review of decisions by the Board of Management)</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 xml:space="preserve">Where an applicant has been refused admission due to a reason other than the school being oversubscribed, the applicant </w:t>
      </w:r>
      <w:r w:rsidRPr="004E4040">
        <w:rPr>
          <w:rFonts w:ascii="Times New Roman" w:hAnsi="Times New Roman" w:cs="Times New Roman"/>
          <w:b/>
          <w:bCs/>
          <w:sz w:val="28"/>
          <w:szCs w:val="28"/>
          <w:u w:val="single"/>
        </w:rPr>
        <w:t>may request a review</w:t>
      </w:r>
      <w:r w:rsidRPr="004E4040">
        <w:rPr>
          <w:rFonts w:ascii="Times New Roman" w:hAnsi="Times New Roman" w:cs="Times New Roman"/>
          <w:sz w:val="28"/>
          <w:szCs w:val="28"/>
        </w:rPr>
        <w:t xml:space="preserve"> of that decision by the board of management prior to making an appeal under section 29 of the Education Act 1998. (see Review of decisions by the Board of Management)</w:t>
      </w:r>
    </w:p>
    <w:p w:rsidR="007168B1"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Appeals under Section 29 of the Education Act 1998 will be considered and determined by an independent appeals committee appointed by the Minister for Education and Skills.    </w:t>
      </w:r>
    </w:p>
    <w:p w:rsidR="002B7446" w:rsidRPr="004E4040" w:rsidRDefault="007168B1"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866DC8" w:rsidRPr="004E4040" w:rsidRDefault="00866DC8" w:rsidP="004E4040">
      <w:pPr>
        <w:autoSpaceDE w:val="0"/>
        <w:autoSpaceDN w:val="0"/>
        <w:spacing w:line="240" w:lineRule="auto"/>
        <w:jc w:val="both"/>
        <w:rPr>
          <w:rFonts w:ascii="Times New Roman" w:hAnsi="Times New Roman" w:cs="Times New Roman"/>
          <w:b/>
          <w:sz w:val="28"/>
          <w:szCs w:val="28"/>
        </w:rPr>
      </w:pPr>
      <w:r w:rsidRPr="004E4040">
        <w:rPr>
          <w:rFonts w:ascii="Times New Roman" w:hAnsi="Times New Roman" w:cs="Times New Roman"/>
          <w:b/>
          <w:sz w:val="28"/>
          <w:szCs w:val="28"/>
        </w:rPr>
        <w:lastRenderedPageBreak/>
        <w:t xml:space="preserve">Implementation/ Ratification and Review: </w:t>
      </w:r>
    </w:p>
    <w:p w:rsidR="00866DC8" w:rsidRDefault="00866DC8" w:rsidP="004E4040">
      <w:pPr>
        <w:autoSpaceDE w:val="0"/>
        <w:autoSpaceDN w:val="0"/>
        <w:spacing w:line="240" w:lineRule="auto"/>
        <w:jc w:val="both"/>
        <w:rPr>
          <w:rFonts w:ascii="Times New Roman" w:hAnsi="Times New Roman" w:cs="Times New Roman"/>
          <w:sz w:val="28"/>
          <w:szCs w:val="28"/>
        </w:rPr>
      </w:pPr>
      <w:r w:rsidRPr="004E4040">
        <w:rPr>
          <w:rFonts w:ascii="Times New Roman" w:hAnsi="Times New Roman" w:cs="Times New Roman"/>
          <w:sz w:val="28"/>
          <w:szCs w:val="28"/>
        </w:rPr>
        <w:t>This policy has been ratified by the Board of Management and will be reviewed again in</w:t>
      </w:r>
      <w:r w:rsidR="004E4040" w:rsidRPr="004E4040">
        <w:rPr>
          <w:rFonts w:ascii="Times New Roman" w:hAnsi="Times New Roman" w:cs="Times New Roman"/>
          <w:sz w:val="28"/>
          <w:szCs w:val="28"/>
        </w:rPr>
        <w:t xml:space="preserve">      </w:t>
      </w:r>
      <w:r w:rsidR="006375EF">
        <w:rPr>
          <w:rFonts w:ascii="Times New Roman" w:hAnsi="Times New Roman" w:cs="Times New Roman"/>
          <w:sz w:val="28"/>
          <w:szCs w:val="28"/>
        </w:rPr>
        <w:t>October 2026</w:t>
      </w:r>
      <w:r w:rsidRPr="004E4040">
        <w:rPr>
          <w:rFonts w:ascii="Times New Roman" w:hAnsi="Times New Roman" w:cs="Times New Roman"/>
          <w:sz w:val="28"/>
          <w:szCs w:val="28"/>
        </w:rPr>
        <w:t>.</w:t>
      </w:r>
    </w:p>
    <w:p w:rsidR="004E4040" w:rsidRPr="004E4040" w:rsidRDefault="0040638C" w:rsidP="004E4040">
      <w:pPr>
        <w:autoSpaceDE w:val="0"/>
        <w:autoSpaceDN w:val="0"/>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Signed: </w:t>
      </w:r>
      <w:r w:rsidRPr="0040638C">
        <w:rPr>
          <w:rFonts w:ascii="Blackadder ITC" w:hAnsi="Blackadder ITC" w:cs="Times New Roman"/>
          <w:sz w:val="28"/>
        </w:rPr>
        <w:t>Tom Mc Andrew</w:t>
      </w:r>
      <w:r>
        <w:rPr>
          <w:rFonts w:ascii="Times New Roman" w:hAnsi="Times New Roman" w:cs="Times New Roman"/>
          <w:b/>
          <w:sz w:val="28"/>
          <w:szCs w:val="28"/>
        </w:rPr>
        <w:tab/>
      </w:r>
      <w:r>
        <w:rPr>
          <w:rFonts w:ascii="Times New Roman" w:hAnsi="Times New Roman" w:cs="Times New Roman"/>
          <w:b/>
          <w:sz w:val="28"/>
          <w:szCs w:val="28"/>
        </w:rPr>
        <w:tab/>
        <w:t xml:space="preserve">Date: </w:t>
      </w:r>
      <w:r w:rsidR="00621BF3">
        <w:rPr>
          <w:rFonts w:ascii="Times New Roman" w:hAnsi="Times New Roman" w:cs="Times New Roman"/>
          <w:sz w:val="28"/>
          <w:szCs w:val="28"/>
        </w:rPr>
        <w:t>7</w:t>
      </w:r>
      <w:r w:rsidR="00621BF3" w:rsidRPr="00621BF3">
        <w:rPr>
          <w:rFonts w:ascii="Times New Roman" w:hAnsi="Times New Roman" w:cs="Times New Roman"/>
          <w:sz w:val="28"/>
          <w:szCs w:val="28"/>
          <w:vertAlign w:val="superscript"/>
        </w:rPr>
        <w:t>th</w:t>
      </w:r>
      <w:r w:rsidR="00621BF3">
        <w:rPr>
          <w:rFonts w:ascii="Times New Roman" w:hAnsi="Times New Roman" w:cs="Times New Roman"/>
          <w:sz w:val="28"/>
          <w:szCs w:val="28"/>
        </w:rPr>
        <w:t xml:space="preserve"> May 2026</w:t>
      </w:r>
    </w:p>
    <w:p w:rsidR="00866DC8" w:rsidRPr="004E4040" w:rsidRDefault="0040638C" w:rsidP="004E4040">
      <w:pPr>
        <w:autoSpaceDE w:val="0"/>
        <w:autoSpaceDN w:val="0"/>
        <w:spacing w:line="240" w:lineRule="auto"/>
        <w:jc w:val="both"/>
        <w:rPr>
          <w:rFonts w:ascii="Times New Roman" w:hAnsi="Times New Roman" w:cs="Times New Roman"/>
          <w:i/>
          <w:sz w:val="28"/>
          <w:szCs w:val="28"/>
        </w:rPr>
      </w:pPr>
      <w:r>
        <w:rPr>
          <w:rFonts w:ascii="Times New Roman" w:hAnsi="Times New Roman" w:cs="Times New Roman"/>
          <w:b/>
          <w:sz w:val="28"/>
          <w:szCs w:val="28"/>
        </w:rPr>
        <w:tab/>
      </w:r>
      <w:r w:rsidR="009F5061" w:rsidRPr="004E4040">
        <w:rPr>
          <w:rFonts w:ascii="Times New Roman" w:hAnsi="Times New Roman" w:cs="Times New Roman"/>
          <w:i/>
          <w:sz w:val="28"/>
          <w:szCs w:val="28"/>
        </w:rPr>
        <w:t>Chairperson</w:t>
      </w:r>
    </w:p>
    <w:p w:rsidR="00866DC8" w:rsidRPr="004E4040" w:rsidRDefault="009F5061" w:rsidP="004E4040">
      <w:pPr>
        <w:autoSpaceDE w:val="0"/>
        <w:autoSpaceDN w:val="0"/>
        <w:spacing w:line="240" w:lineRule="auto"/>
        <w:jc w:val="both"/>
        <w:rPr>
          <w:rFonts w:ascii="Times New Roman" w:hAnsi="Times New Roman" w:cs="Times New Roman"/>
          <w:b/>
          <w:sz w:val="28"/>
          <w:szCs w:val="28"/>
        </w:rPr>
      </w:pPr>
      <w:r w:rsidRPr="004E4040">
        <w:rPr>
          <w:rFonts w:ascii="Times New Roman" w:hAnsi="Times New Roman" w:cs="Times New Roman"/>
          <w:b/>
          <w:sz w:val="28"/>
          <w:szCs w:val="28"/>
        </w:rPr>
        <w:t>Signed:</w:t>
      </w:r>
      <w:r w:rsidR="0040638C">
        <w:rPr>
          <w:rFonts w:ascii="Times New Roman" w:hAnsi="Times New Roman" w:cs="Times New Roman"/>
          <w:b/>
          <w:sz w:val="28"/>
          <w:szCs w:val="28"/>
        </w:rPr>
        <w:t xml:space="preserve"> </w:t>
      </w:r>
      <w:r w:rsidR="0040638C" w:rsidRPr="0040638C">
        <w:rPr>
          <w:rFonts w:ascii="Bradley Hand ITC" w:hAnsi="Bradley Hand ITC" w:cs="Times New Roman"/>
          <w:b/>
          <w:sz w:val="28"/>
        </w:rPr>
        <w:t>Catherine Mc Intyre</w:t>
      </w:r>
      <w:r w:rsidR="00621BF3">
        <w:rPr>
          <w:rFonts w:ascii="Times New Roman" w:hAnsi="Times New Roman" w:cs="Times New Roman"/>
          <w:b/>
          <w:sz w:val="36"/>
          <w:szCs w:val="28"/>
        </w:rPr>
        <w:t xml:space="preserve">   </w:t>
      </w:r>
      <w:r w:rsidR="0040638C">
        <w:rPr>
          <w:rFonts w:ascii="Times New Roman" w:hAnsi="Times New Roman" w:cs="Times New Roman"/>
          <w:b/>
          <w:sz w:val="28"/>
          <w:szCs w:val="28"/>
        </w:rPr>
        <w:t xml:space="preserve">Date: </w:t>
      </w:r>
      <w:r w:rsidR="00621BF3">
        <w:rPr>
          <w:rFonts w:ascii="Times New Roman" w:hAnsi="Times New Roman" w:cs="Times New Roman"/>
          <w:sz w:val="28"/>
          <w:szCs w:val="28"/>
        </w:rPr>
        <w:t>7</w:t>
      </w:r>
      <w:r w:rsidR="00621BF3" w:rsidRPr="00621BF3">
        <w:rPr>
          <w:rFonts w:ascii="Times New Roman" w:hAnsi="Times New Roman" w:cs="Times New Roman"/>
          <w:sz w:val="28"/>
          <w:szCs w:val="28"/>
          <w:vertAlign w:val="superscript"/>
        </w:rPr>
        <w:t>th</w:t>
      </w:r>
      <w:r w:rsidR="00621BF3">
        <w:rPr>
          <w:rFonts w:ascii="Times New Roman" w:hAnsi="Times New Roman" w:cs="Times New Roman"/>
          <w:sz w:val="28"/>
          <w:szCs w:val="28"/>
        </w:rPr>
        <w:t xml:space="preserve"> May 2026</w:t>
      </w:r>
    </w:p>
    <w:p w:rsidR="00866DC8" w:rsidRPr="0040638C" w:rsidRDefault="00866DC8" w:rsidP="004E4040">
      <w:pPr>
        <w:autoSpaceDE w:val="0"/>
        <w:autoSpaceDN w:val="0"/>
        <w:spacing w:line="240" w:lineRule="auto"/>
        <w:ind w:left="720" w:firstLine="720"/>
        <w:jc w:val="both"/>
        <w:rPr>
          <w:rFonts w:ascii="Times New Roman" w:hAnsi="Times New Roman" w:cs="Times New Roman"/>
          <w:i/>
          <w:sz w:val="28"/>
          <w:szCs w:val="28"/>
        </w:rPr>
      </w:pPr>
      <w:r w:rsidRPr="0040638C">
        <w:rPr>
          <w:rFonts w:ascii="Times New Roman" w:hAnsi="Times New Roman" w:cs="Times New Roman"/>
          <w:i/>
          <w:sz w:val="28"/>
          <w:szCs w:val="28"/>
        </w:rPr>
        <w:t xml:space="preserve">Principal </w:t>
      </w:r>
    </w:p>
    <w:p w:rsidR="0040638C" w:rsidRPr="004E4040" w:rsidRDefault="0040638C" w:rsidP="004E4040">
      <w:pPr>
        <w:autoSpaceDE w:val="0"/>
        <w:autoSpaceDN w:val="0"/>
        <w:spacing w:line="240" w:lineRule="auto"/>
        <w:ind w:left="720" w:firstLine="720"/>
        <w:jc w:val="both"/>
        <w:rPr>
          <w:rFonts w:ascii="Times New Roman" w:hAnsi="Times New Roman" w:cs="Times New Roman"/>
          <w:i/>
          <w:sz w:val="28"/>
          <w:szCs w:val="28"/>
        </w:rPr>
      </w:pPr>
    </w:p>
    <w:sectPr w:rsidR="0040638C" w:rsidRPr="004E4040" w:rsidSect="0053308E">
      <w:footerReference w:type="default" r:id="rId10"/>
      <w:pgSz w:w="11906" w:h="16838"/>
      <w:pgMar w:top="1440" w:right="1440" w:bottom="127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58F" w:rsidRDefault="006A558F" w:rsidP="00D8609E">
      <w:pPr>
        <w:spacing w:after="0" w:line="240" w:lineRule="auto"/>
      </w:pPr>
      <w:r>
        <w:separator/>
      </w:r>
    </w:p>
  </w:endnote>
  <w:endnote w:type="continuationSeparator" w:id="0">
    <w:p w:rsidR="006A558F" w:rsidRDefault="006A558F"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02780"/>
      <w:docPartObj>
        <w:docPartGallery w:val="Page Numbers (Bottom of Page)"/>
        <w:docPartUnique/>
      </w:docPartObj>
    </w:sdtPr>
    <w:sdtEndPr>
      <w:rPr>
        <w:noProof/>
      </w:rPr>
    </w:sdtEndPr>
    <w:sdtContent>
      <w:p w:rsidR="0030701E" w:rsidRDefault="0030701E">
        <w:pPr>
          <w:pStyle w:val="Footer"/>
          <w:jc w:val="right"/>
        </w:pPr>
        <w:r>
          <w:fldChar w:fldCharType="begin"/>
        </w:r>
        <w:r>
          <w:instrText xml:space="preserve"> PAGE   \* MERGEFORMAT </w:instrText>
        </w:r>
        <w:r>
          <w:fldChar w:fldCharType="separate"/>
        </w:r>
        <w:r w:rsidR="000C5E48">
          <w:rPr>
            <w:noProof/>
          </w:rPr>
          <w:t>1</w:t>
        </w:r>
        <w:r>
          <w:rPr>
            <w:noProof/>
          </w:rPr>
          <w:fldChar w:fldCharType="end"/>
        </w:r>
      </w:p>
    </w:sdtContent>
  </w:sdt>
  <w:p w:rsidR="0030701E" w:rsidRDefault="003070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58F" w:rsidRDefault="006A558F" w:rsidP="00D8609E">
      <w:pPr>
        <w:spacing w:after="0" w:line="240" w:lineRule="auto"/>
      </w:pPr>
      <w:r>
        <w:separator/>
      </w:r>
    </w:p>
  </w:footnote>
  <w:footnote w:type="continuationSeparator" w:id="0">
    <w:p w:rsidR="006A558F" w:rsidRDefault="006A558F"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C12"/>
    <w:multiLevelType w:val="hybridMultilevel"/>
    <w:tmpl w:val="F0C6701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D15564"/>
    <w:multiLevelType w:val="hybridMultilevel"/>
    <w:tmpl w:val="3A02E924"/>
    <w:lvl w:ilvl="0" w:tplc="1809001B">
      <w:start w:val="1"/>
      <w:numFmt w:val="lowerRoman"/>
      <w:lvlText w:val="%1."/>
      <w:lvlJc w:val="right"/>
      <w:pPr>
        <w:ind w:left="1513" w:hanging="360"/>
      </w:pPr>
    </w:lvl>
    <w:lvl w:ilvl="1" w:tplc="18090019" w:tentative="1">
      <w:start w:val="1"/>
      <w:numFmt w:val="lowerLetter"/>
      <w:lvlText w:val="%2."/>
      <w:lvlJc w:val="left"/>
      <w:pPr>
        <w:ind w:left="2233" w:hanging="360"/>
      </w:pPr>
    </w:lvl>
    <w:lvl w:ilvl="2" w:tplc="1809001B" w:tentative="1">
      <w:start w:val="1"/>
      <w:numFmt w:val="lowerRoman"/>
      <w:lvlText w:val="%3."/>
      <w:lvlJc w:val="right"/>
      <w:pPr>
        <w:ind w:left="2953" w:hanging="180"/>
      </w:pPr>
    </w:lvl>
    <w:lvl w:ilvl="3" w:tplc="1809000F" w:tentative="1">
      <w:start w:val="1"/>
      <w:numFmt w:val="decimal"/>
      <w:lvlText w:val="%4."/>
      <w:lvlJc w:val="left"/>
      <w:pPr>
        <w:ind w:left="3673" w:hanging="360"/>
      </w:pPr>
    </w:lvl>
    <w:lvl w:ilvl="4" w:tplc="18090019" w:tentative="1">
      <w:start w:val="1"/>
      <w:numFmt w:val="lowerLetter"/>
      <w:lvlText w:val="%5."/>
      <w:lvlJc w:val="left"/>
      <w:pPr>
        <w:ind w:left="4393" w:hanging="360"/>
      </w:pPr>
    </w:lvl>
    <w:lvl w:ilvl="5" w:tplc="1809001B" w:tentative="1">
      <w:start w:val="1"/>
      <w:numFmt w:val="lowerRoman"/>
      <w:lvlText w:val="%6."/>
      <w:lvlJc w:val="right"/>
      <w:pPr>
        <w:ind w:left="5113" w:hanging="180"/>
      </w:pPr>
    </w:lvl>
    <w:lvl w:ilvl="6" w:tplc="1809000F" w:tentative="1">
      <w:start w:val="1"/>
      <w:numFmt w:val="decimal"/>
      <w:lvlText w:val="%7."/>
      <w:lvlJc w:val="left"/>
      <w:pPr>
        <w:ind w:left="5833" w:hanging="360"/>
      </w:pPr>
    </w:lvl>
    <w:lvl w:ilvl="7" w:tplc="18090019" w:tentative="1">
      <w:start w:val="1"/>
      <w:numFmt w:val="lowerLetter"/>
      <w:lvlText w:val="%8."/>
      <w:lvlJc w:val="left"/>
      <w:pPr>
        <w:ind w:left="6553" w:hanging="360"/>
      </w:pPr>
    </w:lvl>
    <w:lvl w:ilvl="8" w:tplc="1809001B" w:tentative="1">
      <w:start w:val="1"/>
      <w:numFmt w:val="lowerRoman"/>
      <w:lvlText w:val="%9."/>
      <w:lvlJc w:val="right"/>
      <w:pPr>
        <w:ind w:left="7273" w:hanging="180"/>
      </w:p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E0001"/>
    <w:multiLevelType w:val="hybridMultilevel"/>
    <w:tmpl w:val="CD2A5DE0"/>
    <w:lvl w:ilvl="0" w:tplc="D30C3208">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16047F"/>
    <w:multiLevelType w:val="hybridMultilevel"/>
    <w:tmpl w:val="B71C6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B7048E"/>
    <w:multiLevelType w:val="hybridMultilevel"/>
    <w:tmpl w:val="BF9C67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DF2A21"/>
    <w:multiLevelType w:val="hybridMultilevel"/>
    <w:tmpl w:val="A22884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745751"/>
    <w:multiLevelType w:val="hybridMultilevel"/>
    <w:tmpl w:val="287C898E"/>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9" w15:restartNumberingAfterBreak="0">
    <w:nsid w:val="1D6A2505"/>
    <w:multiLevelType w:val="hybridMultilevel"/>
    <w:tmpl w:val="59BCDBE2"/>
    <w:lvl w:ilvl="0" w:tplc="18090001">
      <w:start w:val="1"/>
      <w:numFmt w:val="bullet"/>
      <w:lvlText w:val=""/>
      <w:lvlJc w:val="left"/>
      <w:pPr>
        <w:ind w:left="1515" w:hanging="360"/>
      </w:pPr>
      <w:rPr>
        <w:rFonts w:ascii="Symbol" w:hAnsi="Symbol" w:hint="default"/>
      </w:rPr>
    </w:lvl>
    <w:lvl w:ilvl="1" w:tplc="18090003" w:tentative="1">
      <w:start w:val="1"/>
      <w:numFmt w:val="bullet"/>
      <w:lvlText w:val="o"/>
      <w:lvlJc w:val="left"/>
      <w:pPr>
        <w:ind w:left="2235" w:hanging="360"/>
      </w:pPr>
      <w:rPr>
        <w:rFonts w:ascii="Courier New" w:hAnsi="Courier New" w:cs="Courier New" w:hint="default"/>
      </w:rPr>
    </w:lvl>
    <w:lvl w:ilvl="2" w:tplc="18090005" w:tentative="1">
      <w:start w:val="1"/>
      <w:numFmt w:val="bullet"/>
      <w:lvlText w:val=""/>
      <w:lvlJc w:val="left"/>
      <w:pPr>
        <w:ind w:left="2955" w:hanging="360"/>
      </w:pPr>
      <w:rPr>
        <w:rFonts w:ascii="Wingdings" w:hAnsi="Wingdings" w:hint="default"/>
      </w:rPr>
    </w:lvl>
    <w:lvl w:ilvl="3" w:tplc="18090001" w:tentative="1">
      <w:start w:val="1"/>
      <w:numFmt w:val="bullet"/>
      <w:lvlText w:val=""/>
      <w:lvlJc w:val="left"/>
      <w:pPr>
        <w:ind w:left="3675" w:hanging="360"/>
      </w:pPr>
      <w:rPr>
        <w:rFonts w:ascii="Symbol" w:hAnsi="Symbol" w:hint="default"/>
      </w:rPr>
    </w:lvl>
    <w:lvl w:ilvl="4" w:tplc="18090003" w:tentative="1">
      <w:start w:val="1"/>
      <w:numFmt w:val="bullet"/>
      <w:lvlText w:val="o"/>
      <w:lvlJc w:val="left"/>
      <w:pPr>
        <w:ind w:left="4395" w:hanging="360"/>
      </w:pPr>
      <w:rPr>
        <w:rFonts w:ascii="Courier New" w:hAnsi="Courier New" w:cs="Courier New" w:hint="default"/>
      </w:rPr>
    </w:lvl>
    <w:lvl w:ilvl="5" w:tplc="18090005" w:tentative="1">
      <w:start w:val="1"/>
      <w:numFmt w:val="bullet"/>
      <w:lvlText w:val=""/>
      <w:lvlJc w:val="left"/>
      <w:pPr>
        <w:ind w:left="5115" w:hanging="360"/>
      </w:pPr>
      <w:rPr>
        <w:rFonts w:ascii="Wingdings" w:hAnsi="Wingdings" w:hint="default"/>
      </w:rPr>
    </w:lvl>
    <w:lvl w:ilvl="6" w:tplc="18090001" w:tentative="1">
      <w:start w:val="1"/>
      <w:numFmt w:val="bullet"/>
      <w:lvlText w:val=""/>
      <w:lvlJc w:val="left"/>
      <w:pPr>
        <w:ind w:left="5835" w:hanging="360"/>
      </w:pPr>
      <w:rPr>
        <w:rFonts w:ascii="Symbol" w:hAnsi="Symbol" w:hint="default"/>
      </w:rPr>
    </w:lvl>
    <w:lvl w:ilvl="7" w:tplc="18090003" w:tentative="1">
      <w:start w:val="1"/>
      <w:numFmt w:val="bullet"/>
      <w:lvlText w:val="o"/>
      <w:lvlJc w:val="left"/>
      <w:pPr>
        <w:ind w:left="6555" w:hanging="360"/>
      </w:pPr>
      <w:rPr>
        <w:rFonts w:ascii="Courier New" w:hAnsi="Courier New" w:cs="Courier New" w:hint="default"/>
      </w:rPr>
    </w:lvl>
    <w:lvl w:ilvl="8" w:tplc="18090005" w:tentative="1">
      <w:start w:val="1"/>
      <w:numFmt w:val="bullet"/>
      <w:lvlText w:val=""/>
      <w:lvlJc w:val="left"/>
      <w:pPr>
        <w:ind w:left="7275" w:hanging="360"/>
      </w:pPr>
      <w:rPr>
        <w:rFonts w:ascii="Wingdings" w:hAnsi="Wingdings" w:hint="default"/>
      </w:rPr>
    </w:lvl>
  </w:abstractNum>
  <w:abstractNum w:abstractNumId="10" w15:restartNumberingAfterBreak="0">
    <w:nsid w:val="247F64FD"/>
    <w:multiLevelType w:val="hybridMultilevel"/>
    <w:tmpl w:val="1AC42B2C"/>
    <w:lvl w:ilvl="0" w:tplc="18090001">
      <w:start w:val="1"/>
      <w:numFmt w:val="bullet"/>
      <w:lvlText w:val=""/>
      <w:lvlJc w:val="left"/>
      <w:pPr>
        <w:ind w:left="1080" w:hanging="360"/>
      </w:pPr>
      <w:rPr>
        <w:rFonts w:ascii="Symbol" w:hAnsi="Symbol"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EE665E7"/>
    <w:multiLevelType w:val="hybridMultilevel"/>
    <w:tmpl w:val="33A6B030"/>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F4109BA"/>
    <w:multiLevelType w:val="hybridMultilevel"/>
    <w:tmpl w:val="8D4C4898"/>
    <w:lvl w:ilvl="0" w:tplc="C588A06C">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22F752A"/>
    <w:multiLevelType w:val="hybridMultilevel"/>
    <w:tmpl w:val="3162D9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A77667"/>
    <w:multiLevelType w:val="hybridMultilevel"/>
    <w:tmpl w:val="BD2A6B22"/>
    <w:lvl w:ilvl="0" w:tplc="F60CBC98">
      <w:start w:val="6"/>
      <w:numFmt w:val="decimal"/>
      <w:lvlText w:val="%1."/>
      <w:lvlJc w:val="left"/>
      <w:pPr>
        <w:ind w:left="720" w:hanging="360"/>
      </w:pPr>
      <w:rPr>
        <w:rFonts w:hint="default"/>
        <w:b/>
        <w:color w:val="385623" w:themeColor="accent6" w:themeShade="8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A2A1C0F"/>
    <w:multiLevelType w:val="hybridMultilevel"/>
    <w:tmpl w:val="24506FC4"/>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0CF0B1C"/>
    <w:multiLevelType w:val="hybridMultilevel"/>
    <w:tmpl w:val="30D0F566"/>
    <w:lvl w:ilvl="0" w:tplc="D30C3208">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552D0E"/>
    <w:multiLevelType w:val="hybridMultilevel"/>
    <w:tmpl w:val="7A82673E"/>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90F7E1D"/>
    <w:multiLevelType w:val="hybridMultilevel"/>
    <w:tmpl w:val="40789054"/>
    <w:lvl w:ilvl="0" w:tplc="B3740E88">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AC6420E"/>
    <w:multiLevelType w:val="hybridMultilevel"/>
    <w:tmpl w:val="9D64908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B369F0"/>
    <w:multiLevelType w:val="hybridMultilevel"/>
    <w:tmpl w:val="F4BC95E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0B27B3D"/>
    <w:multiLevelType w:val="hybridMultilevel"/>
    <w:tmpl w:val="5C4AE67E"/>
    <w:lvl w:ilvl="0" w:tplc="C588A06C">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1986A57"/>
    <w:multiLevelType w:val="hybridMultilevel"/>
    <w:tmpl w:val="C8944A92"/>
    <w:lvl w:ilvl="0" w:tplc="D6EEE4A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5024D84"/>
    <w:multiLevelType w:val="hybridMultilevel"/>
    <w:tmpl w:val="EB12C83C"/>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25"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EDA6ED4"/>
    <w:multiLevelType w:val="hybridMultilevel"/>
    <w:tmpl w:val="FDF2FB4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8" w15:restartNumberingAfterBreak="0">
    <w:nsid w:val="75161923"/>
    <w:multiLevelType w:val="hybridMultilevel"/>
    <w:tmpl w:val="FB50A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8DA1106"/>
    <w:multiLevelType w:val="hybridMultilevel"/>
    <w:tmpl w:val="B87E6D16"/>
    <w:lvl w:ilvl="0" w:tplc="18090001">
      <w:start w:val="1"/>
      <w:numFmt w:val="bullet"/>
      <w:lvlText w:val=""/>
      <w:lvlJc w:val="left"/>
      <w:pPr>
        <w:ind w:left="1515" w:hanging="360"/>
      </w:pPr>
      <w:rPr>
        <w:rFonts w:ascii="Symbol" w:hAnsi="Symbol" w:hint="default"/>
      </w:rPr>
    </w:lvl>
    <w:lvl w:ilvl="1" w:tplc="18090003" w:tentative="1">
      <w:start w:val="1"/>
      <w:numFmt w:val="bullet"/>
      <w:lvlText w:val="o"/>
      <w:lvlJc w:val="left"/>
      <w:pPr>
        <w:ind w:left="2235" w:hanging="360"/>
      </w:pPr>
      <w:rPr>
        <w:rFonts w:ascii="Courier New" w:hAnsi="Courier New" w:cs="Courier New" w:hint="default"/>
      </w:rPr>
    </w:lvl>
    <w:lvl w:ilvl="2" w:tplc="18090005" w:tentative="1">
      <w:start w:val="1"/>
      <w:numFmt w:val="bullet"/>
      <w:lvlText w:val=""/>
      <w:lvlJc w:val="left"/>
      <w:pPr>
        <w:ind w:left="2955" w:hanging="360"/>
      </w:pPr>
      <w:rPr>
        <w:rFonts w:ascii="Wingdings" w:hAnsi="Wingdings" w:hint="default"/>
      </w:rPr>
    </w:lvl>
    <w:lvl w:ilvl="3" w:tplc="18090001" w:tentative="1">
      <w:start w:val="1"/>
      <w:numFmt w:val="bullet"/>
      <w:lvlText w:val=""/>
      <w:lvlJc w:val="left"/>
      <w:pPr>
        <w:ind w:left="3675" w:hanging="360"/>
      </w:pPr>
      <w:rPr>
        <w:rFonts w:ascii="Symbol" w:hAnsi="Symbol" w:hint="default"/>
      </w:rPr>
    </w:lvl>
    <w:lvl w:ilvl="4" w:tplc="18090003" w:tentative="1">
      <w:start w:val="1"/>
      <w:numFmt w:val="bullet"/>
      <w:lvlText w:val="o"/>
      <w:lvlJc w:val="left"/>
      <w:pPr>
        <w:ind w:left="4395" w:hanging="360"/>
      </w:pPr>
      <w:rPr>
        <w:rFonts w:ascii="Courier New" w:hAnsi="Courier New" w:cs="Courier New" w:hint="default"/>
      </w:rPr>
    </w:lvl>
    <w:lvl w:ilvl="5" w:tplc="18090005" w:tentative="1">
      <w:start w:val="1"/>
      <w:numFmt w:val="bullet"/>
      <w:lvlText w:val=""/>
      <w:lvlJc w:val="left"/>
      <w:pPr>
        <w:ind w:left="5115" w:hanging="360"/>
      </w:pPr>
      <w:rPr>
        <w:rFonts w:ascii="Wingdings" w:hAnsi="Wingdings" w:hint="default"/>
      </w:rPr>
    </w:lvl>
    <w:lvl w:ilvl="6" w:tplc="18090001" w:tentative="1">
      <w:start w:val="1"/>
      <w:numFmt w:val="bullet"/>
      <w:lvlText w:val=""/>
      <w:lvlJc w:val="left"/>
      <w:pPr>
        <w:ind w:left="5835" w:hanging="360"/>
      </w:pPr>
      <w:rPr>
        <w:rFonts w:ascii="Symbol" w:hAnsi="Symbol" w:hint="default"/>
      </w:rPr>
    </w:lvl>
    <w:lvl w:ilvl="7" w:tplc="18090003" w:tentative="1">
      <w:start w:val="1"/>
      <w:numFmt w:val="bullet"/>
      <w:lvlText w:val="o"/>
      <w:lvlJc w:val="left"/>
      <w:pPr>
        <w:ind w:left="6555" w:hanging="360"/>
      </w:pPr>
      <w:rPr>
        <w:rFonts w:ascii="Courier New" w:hAnsi="Courier New" w:cs="Courier New" w:hint="default"/>
      </w:rPr>
    </w:lvl>
    <w:lvl w:ilvl="8" w:tplc="18090005" w:tentative="1">
      <w:start w:val="1"/>
      <w:numFmt w:val="bullet"/>
      <w:lvlText w:val=""/>
      <w:lvlJc w:val="left"/>
      <w:pPr>
        <w:ind w:left="7275" w:hanging="360"/>
      </w:pPr>
      <w:rPr>
        <w:rFonts w:ascii="Wingdings" w:hAnsi="Wingdings" w:hint="default"/>
      </w:rPr>
    </w:lvl>
  </w:abstractNum>
  <w:abstractNum w:abstractNumId="30" w15:restartNumberingAfterBreak="0">
    <w:nsid w:val="7D557F39"/>
    <w:multiLevelType w:val="hybridMultilevel"/>
    <w:tmpl w:val="CCD249B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5"/>
  </w:num>
  <w:num w:numId="2">
    <w:abstractNumId w:val="23"/>
  </w:num>
  <w:num w:numId="3">
    <w:abstractNumId w:val="2"/>
  </w:num>
  <w:num w:numId="4">
    <w:abstractNumId w:val="10"/>
  </w:num>
  <w:num w:numId="5">
    <w:abstractNumId w:val="26"/>
  </w:num>
  <w:num w:numId="6">
    <w:abstractNumId w:val="5"/>
  </w:num>
  <w:num w:numId="7">
    <w:abstractNumId w:val="21"/>
  </w:num>
  <w:num w:numId="8">
    <w:abstractNumId w:val="6"/>
  </w:num>
  <w:num w:numId="9">
    <w:abstractNumId w:val="8"/>
  </w:num>
  <w:num w:numId="10">
    <w:abstractNumId w:val="22"/>
  </w:num>
  <w:num w:numId="11">
    <w:abstractNumId w:val="20"/>
  </w:num>
  <w:num w:numId="12">
    <w:abstractNumId w:val="30"/>
  </w:num>
  <w:num w:numId="13">
    <w:abstractNumId w:val="0"/>
  </w:num>
  <w:num w:numId="14">
    <w:abstractNumId w:val="14"/>
  </w:num>
  <w:num w:numId="15">
    <w:abstractNumId w:val="16"/>
  </w:num>
  <w:num w:numId="16">
    <w:abstractNumId w:val="3"/>
  </w:num>
  <w:num w:numId="17">
    <w:abstractNumId w:val="18"/>
  </w:num>
  <w:num w:numId="18">
    <w:abstractNumId w:val="28"/>
  </w:num>
  <w:num w:numId="19">
    <w:abstractNumId w:val="24"/>
  </w:num>
  <w:num w:numId="20">
    <w:abstractNumId w:val="7"/>
  </w:num>
  <w:num w:numId="21">
    <w:abstractNumId w:val="9"/>
  </w:num>
  <w:num w:numId="22">
    <w:abstractNumId w:val="29"/>
  </w:num>
  <w:num w:numId="23">
    <w:abstractNumId w:val="4"/>
  </w:num>
  <w:num w:numId="24">
    <w:abstractNumId w:val="1"/>
  </w:num>
  <w:num w:numId="25">
    <w:abstractNumId w:val="15"/>
  </w:num>
  <w:num w:numId="26">
    <w:abstractNumId w:val="17"/>
  </w:num>
  <w:num w:numId="27">
    <w:abstractNumId w:val="19"/>
  </w:num>
  <w:num w:numId="28">
    <w:abstractNumId w:val="11"/>
  </w:num>
  <w:num w:numId="29">
    <w:abstractNumId w:val="12"/>
  </w:num>
  <w:num w:numId="30">
    <w:abstractNumId w:val="13"/>
  </w:num>
  <w:num w:numId="31">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46"/>
    <w:rsid w:val="00017E25"/>
    <w:rsid w:val="00020EF0"/>
    <w:rsid w:val="0004443A"/>
    <w:rsid w:val="000553B1"/>
    <w:rsid w:val="000A59D3"/>
    <w:rsid w:val="000B7779"/>
    <w:rsid w:val="000C03B0"/>
    <w:rsid w:val="000C5E48"/>
    <w:rsid w:val="000F60D9"/>
    <w:rsid w:val="0010107F"/>
    <w:rsid w:val="00103809"/>
    <w:rsid w:val="00121160"/>
    <w:rsid w:val="00121CB2"/>
    <w:rsid w:val="00140B66"/>
    <w:rsid w:val="001506F3"/>
    <w:rsid w:val="00160D47"/>
    <w:rsid w:val="00163A5B"/>
    <w:rsid w:val="00176E00"/>
    <w:rsid w:val="00187259"/>
    <w:rsid w:val="001B0AF6"/>
    <w:rsid w:val="001B6232"/>
    <w:rsid w:val="001E5A2B"/>
    <w:rsid w:val="001F35D0"/>
    <w:rsid w:val="001F69E3"/>
    <w:rsid w:val="00212DB7"/>
    <w:rsid w:val="0022569A"/>
    <w:rsid w:val="00231E51"/>
    <w:rsid w:val="00242266"/>
    <w:rsid w:val="002604F2"/>
    <w:rsid w:val="00281905"/>
    <w:rsid w:val="00285D92"/>
    <w:rsid w:val="00290CBA"/>
    <w:rsid w:val="0029545D"/>
    <w:rsid w:val="002955C2"/>
    <w:rsid w:val="002A22DE"/>
    <w:rsid w:val="002A3283"/>
    <w:rsid w:val="002A5A58"/>
    <w:rsid w:val="002B0773"/>
    <w:rsid w:val="002B7446"/>
    <w:rsid w:val="002E231E"/>
    <w:rsid w:val="002F133D"/>
    <w:rsid w:val="0030701E"/>
    <w:rsid w:val="003201ED"/>
    <w:rsid w:val="003207E9"/>
    <w:rsid w:val="00321C41"/>
    <w:rsid w:val="0032225D"/>
    <w:rsid w:val="00322FEE"/>
    <w:rsid w:val="00331D27"/>
    <w:rsid w:val="0034535C"/>
    <w:rsid w:val="00353220"/>
    <w:rsid w:val="00355203"/>
    <w:rsid w:val="00374405"/>
    <w:rsid w:val="00375A57"/>
    <w:rsid w:val="003763CE"/>
    <w:rsid w:val="00376A19"/>
    <w:rsid w:val="003819AC"/>
    <w:rsid w:val="00383207"/>
    <w:rsid w:val="00384EED"/>
    <w:rsid w:val="003857A6"/>
    <w:rsid w:val="00387361"/>
    <w:rsid w:val="003919FC"/>
    <w:rsid w:val="003B6D4E"/>
    <w:rsid w:val="003B6FA7"/>
    <w:rsid w:val="003D07DD"/>
    <w:rsid w:val="003D39A4"/>
    <w:rsid w:val="003D4FE3"/>
    <w:rsid w:val="003F0476"/>
    <w:rsid w:val="003F7273"/>
    <w:rsid w:val="0040638C"/>
    <w:rsid w:val="00406BE7"/>
    <w:rsid w:val="00435AE7"/>
    <w:rsid w:val="00436C55"/>
    <w:rsid w:val="00461A39"/>
    <w:rsid w:val="00481B24"/>
    <w:rsid w:val="00486550"/>
    <w:rsid w:val="00491D04"/>
    <w:rsid w:val="0049209F"/>
    <w:rsid w:val="004A15BD"/>
    <w:rsid w:val="004B2EA4"/>
    <w:rsid w:val="004B73DA"/>
    <w:rsid w:val="004C42A0"/>
    <w:rsid w:val="004D5007"/>
    <w:rsid w:val="004D7B6E"/>
    <w:rsid w:val="004E2027"/>
    <w:rsid w:val="004E4040"/>
    <w:rsid w:val="004E5691"/>
    <w:rsid w:val="004F1044"/>
    <w:rsid w:val="004F3774"/>
    <w:rsid w:val="004F4AA6"/>
    <w:rsid w:val="005146D8"/>
    <w:rsid w:val="005267A9"/>
    <w:rsid w:val="0053308E"/>
    <w:rsid w:val="0053457B"/>
    <w:rsid w:val="00543B6B"/>
    <w:rsid w:val="005578B8"/>
    <w:rsid w:val="00566AE4"/>
    <w:rsid w:val="00567B36"/>
    <w:rsid w:val="005C6183"/>
    <w:rsid w:val="005D2355"/>
    <w:rsid w:val="005D654C"/>
    <w:rsid w:val="005E0069"/>
    <w:rsid w:val="005E37B5"/>
    <w:rsid w:val="005E4A3E"/>
    <w:rsid w:val="005F2964"/>
    <w:rsid w:val="005F777B"/>
    <w:rsid w:val="00616C76"/>
    <w:rsid w:val="00621BF3"/>
    <w:rsid w:val="00622DA6"/>
    <w:rsid w:val="006375EF"/>
    <w:rsid w:val="00641946"/>
    <w:rsid w:val="00643A64"/>
    <w:rsid w:val="00654A94"/>
    <w:rsid w:val="006564ED"/>
    <w:rsid w:val="00662FFA"/>
    <w:rsid w:val="00663F57"/>
    <w:rsid w:val="00674255"/>
    <w:rsid w:val="00674563"/>
    <w:rsid w:val="006772A0"/>
    <w:rsid w:val="006830EB"/>
    <w:rsid w:val="006A558F"/>
    <w:rsid w:val="006A56BF"/>
    <w:rsid w:val="006B04DC"/>
    <w:rsid w:val="006C4814"/>
    <w:rsid w:val="006E2BF6"/>
    <w:rsid w:val="00700DBD"/>
    <w:rsid w:val="0070185B"/>
    <w:rsid w:val="00704015"/>
    <w:rsid w:val="007065D6"/>
    <w:rsid w:val="00713FE9"/>
    <w:rsid w:val="007168B1"/>
    <w:rsid w:val="007205BE"/>
    <w:rsid w:val="00742D69"/>
    <w:rsid w:val="007505E5"/>
    <w:rsid w:val="00754AE2"/>
    <w:rsid w:val="00756050"/>
    <w:rsid w:val="00762B44"/>
    <w:rsid w:val="00764262"/>
    <w:rsid w:val="00770807"/>
    <w:rsid w:val="0078306F"/>
    <w:rsid w:val="007D6C49"/>
    <w:rsid w:val="007D770C"/>
    <w:rsid w:val="007E7E26"/>
    <w:rsid w:val="00827B5D"/>
    <w:rsid w:val="00833CEB"/>
    <w:rsid w:val="00834D18"/>
    <w:rsid w:val="00842B25"/>
    <w:rsid w:val="00845BDB"/>
    <w:rsid w:val="00852E21"/>
    <w:rsid w:val="008535B2"/>
    <w:rsid w:val="0086044E"/>
    <w:rsid w:val="008660EF"/>
    <w:rsid w:val="008663F8"/>
    <w:rsid w:val="00866AC6"/>
    <w:rsid w:val="00866DC8"/>
    <w:rsid w:val="00874D4C"/>
    <w:rsid w:val="00875615"/>
    <w:rsid w:val="00880071"/>
    <w:rsid w:val="0088352A"/>
    <w:rsid w:val="00883B35"/>
    <w:rsid w:val="008A090A"/>
    <w:rsid w:val="008B72D1"/>
    <w:rsid w:val="008C0CB3"/>
    <w:rsid w:val="008C4C6A"/>
    <w:rsid w:val="008E462D"/>
    <w:rsid w:val="008F3E14"/>
    <w:rsid w:val="008F5E45"/>
    <w:rsid w:val="00914167"/>
    <w:rsid w:val="009242A4"/>
    <w:rsid w:val="00927AE5"/>
    <w:rsid w:val="0095602C"/>
    <w:rsid w:val="00982E02"/>
    <w:rsid w:val="0098781B"/>
    <w:rsid w:val="00987EFD"/>
    <w:rsid w:val="00993299"/>
    <w:rsid w:val="0099669A"/>
    <w:rsid w:val="009B21F6"/>
    <w:rsid w:val="009B640D"/>
    <w:rsid w:val="009E578F"/>
    <w:rsid w:val="009F5061"/>
    <w:rsid w:val="00A13CF6"/>
    <w:rsid w:val="00A2174D"/>
    <w:rsid w:val="00A22884"/>
    <w:rsid w:val="00A23921"/>
    <w:rsid w:val="00A26514"/>
    <w:rsid w:val="00A359C8"/>
    <w:rsid w:val="00A47D4B"/>
    <w:rsid w:val="00A52939"/>
    <w:rsid w:val="00A57D4F"/>
    <w:rsid w:val="00A732BB"/>
    <w:rsid w:val="00A9121B"/>
    <w:rsid w:val="00A944A9"/>
    <w:rsid w:val="00AA6AC8"/>
    <w:rsid w:val="00AB7E10"/>
    <w:rsid w:val="00AD0B5E"/>
    <w:rsid w:val="00AE031F"/>
    <w:rsid w:val="00AE7E94"/>
    <w:rsid w:val="00AF6A81"/>
    <w:rsid w:val="00B025EB"/>
    <w:rsid w:val="00B103C5"/>
    <w:rsid w:val="00B21470"/>
    <w:rsid w:val="00B2147A"/>
    <w:rsid w:val="00B37614"/>
    <w:rsid w:val="00B42273"/>
    <w:rsid w:val="00B51206"/>
    <w:rsid w:val="00B81BFE"/>
    <w:rsid w:val="00B8390B"/>
    <w:rsid w:val="00B922EE"/>
    <w:rsid w:val="00BB6BF4"/>
    <w:rsid w:val="00BC0F9E"/>
    <w:rsid w:val="00BC2C03"/>
    <w:rsid w:val="00BC31DF"/>
    <w:rsid w:val="00BC76AA"/>
    <w:rsid w:val="00C15156"/>
    <w:rsid w:val="00C34C3E"/>
    <w:rsid w:val="00C37649"/>
    <w:rsid w:val="00C43C3E"/>
    <w:rsid w:val="00C61B67"/>
    <w:rsid w:val="00C659A7"/>
    <w:rsid w:val="00C66A4E"/>
    <w:rsid w:val="00CA0A05"/>
    <w:rsid w:val="00CB473E"/>
    <w:rsid w:val="00CD2B6C"/>
    <w:rsid w:val="00CD4553"/>
    <w:rsid w:val="00CD7AAB"/>
    <w:rsid w:val="00CE15A5"/>
    <w:rsid w:val="00CE4407"/>
    <w:rsid w:val="00CE4534"/>
    <w:rsid w:val="00CF4112"/>
    <w:rsid w:val="00CF449C"/>
    <w:rsid w:val="00D03580"/>
    <w:rsid w:val="00D3482E"/>
    <w:rsid w:val="00D5001B"/>
    <w:rsid w:val="00D562FC"/>
    <w:rsid w:val="00D7132E"/>
    <w:rsid w:val="00D73B03"/>
    <w:rsid w:val="00D76669"/>
    <w:rsid w:val="00D77548"/>
    <w:rsid w:val="00D8609E"/>
    <w:rsid w:val="00D932F9"/>
    <w:rsid w:val="00DB1EF7"/>
    <w:rsid w:val="00DC2438"/>
    <w:rsid w:val="00DD76F6"/>
    <w:rsid w:val="00DF66CB"/>
    <w:rsid w:val="00E02C8F"/>
    <w:rsid w:val="00E10771"/>
    <w:rsid w:val="00E2378B"/>
    <w:rsid w:val="00E25DBB"/>
    <w:rsid w:val="00E314CB"/>
    <w:rsid w:val="00E41DD3"/>
    <w:rsid w:val="00E47AF1"/>
    <w:rsid w:val="00E64C4F"/>
    <w:rsid w:val="00E81395"/>
    <w:rsid w:val="00E96AF6"/>
    <w:rsid w:val="00EA17FA"/>
    <w:rsid w:val="00EB6699"/>
    <w:rsid w:val="00ED1621"/>
    <w:rsid w:val="00ED192F"/>
    <w:rsid w:val="00ED27BD"/>
    <w:rsid w:val="00ED2B8C"/>
    <w:rsid w:val="00EE4292"/>
    <w:rsid w:val="00EE583F"/>
    <w:rsid w:val="00EE63A1"/>
    <w:rsid w:val="00EF07B7"/>
    <w:rsid w:val="00F05EBD"/>
    <w:rsid w:val="00F10754"/>
    <w:rsid w:val="00F1549F"/>
    <w:rsid w:val="00F41A97"/>
    <w:rsid w:val="00F4404D"/>
    <w:rsid w:val="00F5151F"/>
    <w:rsid w:val="00F5594C"/>
    <w:rsid w:val="00F704E7"/>
    <w:rsid w:val="00F85055"/>
    <w:rsid w:val="00F922E4"/>
    <w:rsid w:val="00FB20D2"/>
    <w:rsid w:val="00FB3597"/>
    <w:rsid w:val="00FB6E57"/>
    <w:rsid w:val="00FD471B"/>
    <w:rsid w:val="00FD7CFA"/>
    <w:rsid w:val="00FF05F5"/>
    <w:rsid w:val="00FF7F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A12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409570636">
      <w:bodyDiv w:val="1"/>
      <w:marLeft w:val="0"/>
      <w:marRight w:val="0"/>
      <w:marTop w:val="0"/>
      <w:marBottom w:val="0"/>
      <w:divBdr>
        <w:top w:val="none" w:sz="0" w:space="0" w:color="auto"/>
        <w:left w:val="none" w:sz="0" w:space="0" w:color="auto"/>
        <w:bottom w:val="none" w:sz="0" w:space="0" w:color="auto"/>
        <w:right w:val="none" w:sz="0" w:space="0" w:color="auto"/>
      </w:divBdr>
      <w:divsChild>
        <w:div w:id="1139688732">
          <w:marLeft w:val="0"/>
          <w:marRight w:val="0"/>
          <w:marTop w:val="0"/>
          <w:marBottom w:val="0"/>
          <w:divBdr>
            <w:top w:val="none" w:sz="0" w:space="0" w:color="auto"/>
            <w:left w:val="none" w:sz="0" w:space="0" w:color="auto"/>
            <w:bottom w:val="none" w:sz="0" w:space="0" w:color="auto"/>
            <w:right w:val="none" w:sz="0" w:space="0" w:color="auto"/>
          </w:divBdr>
          <w:divsChild>
            <w:div w:id="334385443">
              <w:marLeft w:val="0"/>
              <w:marRight w:val="0"/>
              <w:marTop w:val="0"/>
              <w:marBottom w:val="0"/>
              <w:divBdr>
                <w:top w:val="none" w:sz="0" w:space="0" w:color="auto"/>
                <w:left w:val="none" w:sz="0" w:space="0" w:color="auto"/>
                <w:bottom w:val="none" w:sz="0" w:space="0" w:color="auto"/>
                <w:right w:val="none" w:sz="0" w:space="0" w:color="auto"/>
              </w:divBdr>
              <w:divsChild>
                <w:div w:id="975182954">
                  <w:marLeft w:val="0"/>
                  <w:marRight w:val="0"/>
                  <w:marTop w:val="0"/>
                  <w:marBottom w:val="0"/>
                  <w:divBdr>
                    <w:top w:val="none" w:sz="0" w:space="0" w:color="auto"/>
                    <w:left w:val="none" w:sz="0" w:space="0" w:color="auto"/>
                    <w:bottom w:val="none" w:sz="0" w:space="0" w:color="auto"/>
                    <w:right w:val="none" w:sz="0" w:space="0" w:color="auto"/>
                  </w:divBdr>
                  <w:divsChild>
                    <w:div w:id="1140808879">
                      <w:marLeft w:val="0"/>
                      <w:marRight w:val="0"/>
                      <w:marTop w:val="0"/>
                      <w:marBottom w:val="0"/>
                      <w:divBdr>
                        <w:top w:val="none" w:sz="0" w:space="0" w:color="auto"/>
                        <w:left w:val="none" w:sz="0" w:space="0" w:color="auto"/>
                        <w:bottom w:val="none" w:sz="0" w:space="0" w:color="auto"/>
                        <w:right w:val="none" w:sz="0" w:space="0" w:color="auto"/>
                      </w:divBdr>
                      <w:divsChild>
                        <w:div w:id="1591304844">
                          <w:marLeft w:val="0"/>
                          <w:marRight w:val="0"/>
                          <w:marTop w:val="0"/>
                          <w:marBottom w:val="0"/>
                          <w:divBdr>
                            <w:top w:val="none" w:sz="0" w:space="0" w:color="auto"/>
                            <w:left w:val="none" w:sz="0" w:space="0" w:color="auto"/>
                            <w:bottom w:val="none" w:sz="0" w:space="0" w:color="auto"/>
                            <w:right w:val="none" w:sz="0" w:space="0" w:color="auto"/>
                          </w:divBdr>
                          <w:divsChild>
                            <w:div w:id="15484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023644">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annachaisi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ncipal@glencastlen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713C4-F1C5-4BFD-A2B8-0C691B60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2026-05-07T08:59:00Z</dcterms:created>
  <dcterms:modified xsi:type="dcterms:W3CDTF">2026-05-07T08:59:00Z</dcterms:modified>
</cp:coreProperties>
</file>