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7D" w:rsidRPr="003921A8" w:rsidRDefault="003921A8" w:rsidP="003921A8">
      <w:pPr>
        <w:shd w:val="clear" w:color="auto" w:fill="FFFFFF"/>
        <w:spacing w:after="0" w:line="240" w:lineRule="auto"/>
        <w:textAlignment w:val="baseline"/>
        <w:rPr>
          <w:rFonts w:eastAsia="Times New Roman" w:cstheme="minorHAnsi"/>
          <w:b/>
          <w:color w:val="252525"/>
          <w:sz w:val="24"/>
          <w:szCs w:val="24"/>
          <w:lang w:eastAsia="en-IE"/>
        </w:rPr>
      </w:pPr>
      <w:proofErr w:type="spellStart"/>
      <w:r w:rsidRPr="003921A8">
        <w:rPr>
          <w:rFonts w:cstheme="minorHAnsi"/>
          <w:b/>
          <w:sz w:val="24"/>
          <w:szCs w:val="24"/>
          <w:lang w:val="en-US"/>
        </w:rPr>
        <w:t>Glencastle</w:t>
      </w:r>
      <w:proofErr w:type="spellEnd"/>
      <w:r w:rsidRPr="003921A8">
        <w:rPr>
          <w:rFonts w:eastAsia="Times New Roman" w:cstheme="minorHAnsi"/>
          <w:b/>
          <w:color w:val="252525"/>
          <w:sz w:val="24"/>
          <w:szCs w:val="24"/>
          <w:lang w:eastAsia="en-IE"/>
        </w:rPr>
        <w:t xml:space="preserve"> </w:t>
      </w:r>
      <w:r w:rsidR="002F79BE" w:rsidRPr="003921A8">
        <w:rPr>
          <w:rFonts w:cstheme="minorHAnsi"/>
          <w:b/>
          <w:sz w:val="24"/>
          <w:szCs w:val="24"/>
          <w:lang w:val="en-US"/>
        </w:rPr>
        <w:t>National School</w:t>
      </w:r>
      <w:r w:rsidR="000B64D9" w:rsidRPr="003921A8">
        <w:rPr>
          <w:rFonts w:cstheme="minorHAnsi"/>
          <w:b/>
          <w:sz w:val="24"/>
          <w:szCs w:val="24"/>
          <w:lang w:val="en-US"/>
        </w:rPr>
        <w:t xml:space="preserve"> Inclusion</w:t>
      </w:r>
      <w:r w:rsidR="002F79BE" w:rsidRPr="003921A8">
        <w:rPr>
          <w:rFonts w:cstheme="minorHAnsi"/>
          <w:b/>
          <w:sz w:val="24"/>
          <w:szCs w:val="24"/>
          <w:lang w:val="en-US"/>
        </w:rPr>
        <w:t xml:space="preserve"> policy </w:t>
      </w:r>
    </w:p>
    <w:p w:rsidR="00516985" w:rsidRPr="003921A8" w:rsidRDefault="00516985">
      <w:pPr>
        <w:rPr>
          <w:rFonts w:cstheme="minorHAnsi"/>
          <w:sz w:val="24"/>
          <w:szCs w:val="24"/>
          <w:lang w:val="en-US"/>
        </w:rPr>
      </w:pPr>
      <w:r w:rsidRPr="003921A8">
        <w:rPr>
          <w:rFonts w:cstheme="minorHAnsi"/>
          <w:sz w:val="24"/>
          <w:szCs w:val="24"/>
          <w:lang w:val="en-US"/>
        </w:rPr>
        <w:t>Language:</w:t>
      </w:r>
    </w:p>
    <w:p w:rsidR="00516985" w:rsidRPr="003921A8" w:rsidRDefault="00516985">
      <w:pPr>
        <w:rPr>
          <w:rFonts w:cstheme="minorHAnsi"/>
          <w:sz w:val="24"/>
          <w:szCs w:val="24"/>
          <w:lang w:val="en-US"/>
        </w:rPr>
      </w:pPr>
      <w:r w:rsidRPr="003921A8">
        <w:rPr>
          <w:rFonts w:cstheme="minorHAnsi"/>
          <w:sz w:val="24"/>
          <w:szCs w:val="24"/>
          <w:lang w:val="en-US"/>
        </w:rPr>
        <w:t xml:space="preserve"> There is no universally agreed consensus on which terminology to use in relation to disability. However, our s</w:t>
      </w:r>
      <w:r w:rsidR="0051013E">
        <w:rPr>
          <w:rFonts w:cstheme="minorHAnsi"/>
          <w:sz w:val="24"/>
          <w:szCs w:val="24"/>
          <w:lang w:val="en-US"/>
        </w:rPr>
        <w:t xml:space="preserve">chool has decided to use person </w:t>
      </w:r>
      <w:r w:rsidRPr="003921A8">
        <w:rPr>
          <w:rFonts w:cstheme="minorHAnsi"/>
          <w:sz w:val="24"/>
          <w:szCs w:val="24"/>
          <w:lang w:val="en-US"/>
        </w:rPr>
        <w:t xml:space="preserve">first language placing a reference to the person before </w:t>
      </w:r>
      <w:r w:rsidR="0051013E">
        <w:rPr>
          <w:rFonts w:cstheme="minorHAnsi"/>
          <w:sz w:val="24"/>
          <w:szCs w:val="24"/>
          <w:lang w:val="en-US"/>
        </w:rPr>
        <w:t>the reference to the disability with the exception of autism</w:t>
      </w:r>
      <w:r w:rsidR="0051013E" w:rsidRPr="0051013E">
        <w:rPr>
          <w:rFonts w:cstheme="minorHAnsi"/>
          <w:color w:val="FF0000"/>
          <w:sz w:val="24"/>
          <w:szCs w:val="24"/>
          <w:lang w:val="en-US"/>
        </w:rPr>
        <w:t>.</w:t>
      </w:r>
      <w:r w:rsidR="0051013E" w:rsidRPr="00335545">
        <w:rPr>
          <w:rFonts w:cstheme="minorHAnsi"/>
          <w:sz w:val="24"/>
          <w:szCs w:val="24"/>
          <w:lang w:val="en-US"/>
        </w:rPr>
        <w:t xml:space="preserve"> As recommended by (AS I AM 2019) the term autistic can be used reflecting preferences from p</w:t>
      </w:r>
      <w:r w:rsidR="0094558D" w:rsidRPr="00335545">
        <w:rPr>
          <w:rFonts w:cstheme="minorHAnsi"/>
          <w:sz w:val="24"/>
          <w:szCs w:val="24"/>
          <w:lang w:val="en-US"/>
        </w:rPr>
        <w:t>arents and students in their communication.</w:t>
      </w:r>
    </w:p>
    <w:p w:rsidR="00516985" w:rsidRPr="003921A8" w:rsidRDefault="00516985">
      <w:pPr>
        <w:rPr>
          <w:rFonts w:cstheme="minorHAnsi"/>
          <w:b/>
          <w:sz w:val="24"/>
          <w:szCs w:val="24"/>
          <w:lang w:val="en-US"/>
        </w:rPr>
      </w:pPr>
      <w:r w:rsidRPr="003921A8">
        <w:rPr>
          <w:rFonts w:cstheme="minorHAnsi"/>
          <w:b/>
          <w:sz w:val="24"/>
          <w:szCs w:val="24"/>
          <w:lang w:val="en-US"/>
        </w:rPr>
        <w:t>Section 1</w:t>
      </w:r>
    </w:p>
    <w:p w:rsidR="00516985" w:rsidRPr="003921A8" w:rsidRDefault="00516985">
      <w:pPr>
        <w:rPr>
          <w:rFonts w:cstheme="minorHAnsi"/>
          <w:b/>
          <w:sz w:val="24"/>
          <w:szCs w:val="24"/>
          <w:lang w:val="en-US"/>
        </w:rPr>
      </w:pPr>
      <w:r w:rsidRPr="003921A8">
        <w:rPr>
          <w:rFonts w:cstheme="minorHAnsi"/>
          <w:b/>
          <w:sz w:val="24"/>
          <w:szCs w:val="24"/>
          <w:lang w:val="en-US"/>
        </w:rPr>
        <w:t>Introduction:</w:t>
      </w:r>
    </w:p>
    <w:p w:rsidR="0083697E" w:rsidRPr="003921A8" w:rsidRDefault="00516985">
      <w:pPr>
        <w:rPr>
          <w:rFonts w:cstheme="minorHAnsi"/>
          <w:sz w:val="24"/>
          <w:szCs w:val="24"/>
          <w:lang w:val="en-US"/>
        </w:rPr>
      </w:pPr>
      <w:r w:rsidRPr="003921A8">
        <w:rPr>
          <w:rFonts w:cstheme="minorHAnsi"/>
          <w:sz w:val="24"/>
          <w:szCs w:val="24"/>
          <w:lang w:val="en-US"/>
        </w:rPr>
        <w:t xml:space="preserve">In </w:t>
      </w:r>
      <w:proofErr w:type="spellStart"/>
      <w:r w:rsidRPr="003921A8">
        <w:rPr>
          <w:rFonts w:cstheme="minorHAnsi"/>
          <w:sz w:val="24"/>
          <w:szCs w:val="24"/>
          <w:lang w:val="en-US"/>
        </w:rPr>
        <w:t>Glencastle</w:t>
      </w:r>
      <w:proofErr w:type="spellEnd"/>
      <w:r w:rsidRPr="003921A8">
        <w:rPr>
          <w:rFonts w:cstheme="minorHAnsi"/>
          <w:sz w:val="24"/>
          <w:szCs w:val="24"/>
          <w:lang w:val="en-US"/>
        </w:rPr>
        <w:t xml:space="preserve"> National School, we value the individuality </w:t>
      </w:r>
      <w:r w:rsidR="00370FBF" w:rsidRPr="003921A8">
        <w:rPr>
          <w:rFonts w:cstheme="minorHAnsi"/>
          <w:sz w:val="24"/>
          <w:szCs w:val="24"/>
          <w:lang w:val="en-US"/>
        </w:rPr>
        <w:t>of all ou</w:t>
      </w:r>
      <w:r w:rsidR="003921A8">
        <w:rPr>
          <w:rFonts w:cstheme="minorHAnsi"/>
          <w:sz w:val="24"/>
          <w:szCs w:val="24"/>
          <w:lang w:val="en-US"/>
        </w:rPr>
        <w:t xml:space="preserve">r children. We are committed to </w:t>
      </w:r>
      <w:r w:rsidR="00370FBF" w:rsidRPr="003921A8">
        <w:rPr>
          <w:rFonts w:cstheme="minorHAnsi"/>
          <w:sz w:val="24"/>
          <w:szCs w:val="24"/>
          <w:lang w:val="en-US"/>
        </w:rPr>
        <w:t xml:space="preserve">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w:t>
      </w:r>
      <w:proofErr w:type="spellStart"/>
      <w:r w:rsidR="00370FBF" w:rsidRPr="003921A8">
        <w:rPr>
          <w:rFonts w:cstheme="minorHAnsi"/>
          <w:sz w:val="24"/>
          <w:szCs w:val="24"/>
          <w:lang w:val="en-US"/>
        </w:rPr>
        <w:t>Glencastle</w:t>
      </w:r>
      <w:proofErr w:type="spellEnd"/>
      <w:r w:rsidR="00370FBF" w:rsidRPr="003921A8">
        <w:rPr>
          <w:rFonts w:cstheme="minorHAnsi"/>
          <w:sz w:val="24"/>
          <w:szCs w:val="24"/>
          <w:lang w:val="en-US"/>
        </w:rPr>
        <w:t xml:space="preserve"> National School promo</w:t>
      </w:r>
      <w:r w:rsidR="0023507E" w:rsidRPr="003921A8">
        <w:rPr>
          <w:rFonts w:cstheme="minorHAnsi"/>
          <w:sz w:val="24"/>
          <w:szCs w:val="24"/>
          <w:lang w:val="en-US"/>
        </w:rPr>
        <w:t xml:space="preserve">tes the individuality of all our </w:t>
      </w:r>
      <w:r w:rsidR="00370FBF" w:rsidRPr="003921A8">
        <w:rPr>
          <w:rFonts w:cstheme="minorHAnsi"/>
          <w:sz w:val="24"/>
          <w:szCs w:val="24"/>
          <w:lang w:val="en-US"/>
        </w:rPr>
        <w:t xml:space="preserve">children, irrespective of ethnicity, attainment, age, disability, gender or background. </w:t>
      </w:r>
    </w:p>
    <w:p w:rsidR="003C1D1D" w:rsidRPr="003921A8" w:rsidRDefault="003C1D1D" w:rsidP="006E79CE">
      <w:pPr>
        <w:shd w:val="clear" w:color="auto" w:fill="FFFFFF"/>
        <w:spacing w:after="0" w:line="240" w:lineRule="auto"/>
        <w:textAlignment w:val="baseline"/>
        <w:rPr>
          <w:rFonts w:eastAsia="Times New Roman" w:cstheme="minorHAnsi"/>
          <w:b/>
          <w:color w:val="252525"/>
          <w:sz w:val="24"/>
          <w:szCs w:val="24"/>
          <w:bdr w:val="none" w:sz="0" w:space="0" w:color="auto" w:frame="1"/>
          <w:lang w:eastAsia="en-IE"/>
        </w:rPr>
      </w:pPr>
    </w:p>
    <w:p w:rsidR="003C1D1D" w:rsidRPr="003921A8" w:rsidRDefault="003C1D1D" w:rsidP="006E79CE">
      <w:pPr>
        <w:shd w:val="clear" w:color="auto" w:fill="FFFFFF"/>
        <w:spacing w:after="0" w:line="240" w:lineRule="auto"/>
        <w:textAlignment w:val="baseline"/>
        <w:rPr>
          <w:rFonts w:eastAsia="Times New Roman" w:cstheme="minorHAnsi"/>
          <w:b/>
          <w:color w:val="252525"/>
          <w:sz w:val="24"/>
          <w:szCs w:val="24"/>
          <w:lang w:eastAsia="en-IE"/>
        </w:rPr>
      </w:pPr>
      <w:r w:rsidRPr="003921A8">
        <w:rPr>
          <w:rFonts w:eastAsia="Times New Roman" w:cstheme="minorHAnsi"/>
          <w:b/>
          <w:color w:val="252525"/>
          <w:sz w:val="24"/>
          <w:szCs w:val="24"/>
          <w:bdr w:val="none" w:sz="0" w:space="0" w:color="auto" w:frame="1"/>
          <w:lang w:eastAsia="en-IE"/>
        </w:rPr>
        <w:t>Aims and objectives:</w:t>
      </w:r>
    </w:p>
    <w:p w:rsidR="006E79CE" w:rsidRPr="003921A8" w:rsidRDefault="006E79CE" w:rsidP="006E79CE">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w:t>
      </w:r>
      <w:r w:rsidR="00004B52" w:rsidRPr="003921A8">
        <w:rPr>
          <w:rFonts w:eastAsia="Times New Roman" w:cstheme="minorHAnsi"/>
          <w:color w:val="252525"/>
          <w:sz w:val="24"/>
          <w:szCs w:val="24"/>
          <w:lang w:eastAsia="en-IE"/>
        </w:rPr>
        <w:t>Our school aims to be an inclusive school.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All genders</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Children who need support to learn English as another language</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Children with special educational needs</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Gifted and talented children</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Children who are at risk of disaffection or exclusion</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Children from different ethnic or minority groups </w:t>
      </w:r>
    </w:p>
    <w:p w:rsidR="00004B52" w:rsidRPr="003921A8" w:rsidRDefault="00004B52" w:rsidP="00004B52">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The Primary Curriculum is </w:t>
      </w:r>
      <w:r w:rsidR="003921A8">
        <w:rPr>
          <w:rFonts w:eastAsia="Times New Roman" w:cstheme="minorHAnsi"/>
          <w:color w:val="252525"/>
          <w:sz w:val="24"/>
          <w:szCs w:val="24"/>
          <w:lang w:eastAsia="en-IE"/>
        </w:rPr>
        <w:t xml:space="preserve">our </w:t>
      </w:r>
      <w:r w:rsidRPr="003921A8">
        <w:rPr>
          <w:rFonts w:eastAsia="Times New Roman" w:cstheme="minorHAnsi"/>
          <w:color w:val="252525"/>
          <w:sz w:val="24"/>
          <w:szCs w:val="24"/>
          <w:lang w:eastAsia="en-IE"/>
        </w:rPr>
        <w:t>starting point for planning a curriculum that meets the specific needs of individuals and groups of children. We meet these needs through;</w:t>
      </w:r>
    </w:p>
    <w:p w:rsidR="00004B52" w:rsidRPr="003921A8" w:rsidRDefault="00004B52" w:rsidP="00004B52">
      <w:pPr>
        <w:shd w:val="clear" w:color="auto" w:fill="FFFFFF"/>
        <w:spacing w:after="0" w:line="240" w:lineRule="auto"/>
        <w:textAlignment w:val="baseline"/>
        <w:rPr>
          <w:rFonts w:eastAsia="Times New Roman" w:cstheme="minorHAnsi"/>
          <w:color w:val="252525"/>
          <w:sz w:val="24"/>
          <w:szCs w:val="24"/>
          <w:lang w:eastAsia="en-IE"/>
        </w:rPr>
      </w:pP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Setting suitable learning challenges</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Responding to children’</w:t>
      </w:r>
      <w:r w:rsidR="003921A8">
        <w:rPr>
          <w:rFonts w:eastAsia="Times New Roman" w:cstheme="minorHAnsi"/>
          <w:color w:val="252525"/>
          <w:sz w:val="24"/>
          <w:szCs w:val="24"/>
          <w:lang w:eastAsia="en-IE"/>
        </w:rPr>
        <w:t>s</w:t>
      </w:r>
      <w:r w:rsidRPr="003921A8">
        <w:rPr>
          <w:rFonts w:eastAsia="Times New Roman" w:cstheme="minorHAnsi"/>
          <w:color w:val="252525"/>
          <w:sz w:val="24"/>
          <w:szCs w:val="24"/>
          <w:lang w:eastAsia="en-IE"/>
        </w:rPr>
        <w:t xml:space="preserve"> diverse learning needs</w:t>
      </w:r>
    </w:p>
    <w:p w:rsidR="006E79CE"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Overcoming potential barriers to learning and assessment for individuals and groups of children</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Providing other curricular opportunities outside the Primary Curriculum to meet the needs of individuals or groups of children. (This includes speech and language therapy and mobility training) </w:t>
      </w:r>
    </w:p>
    <w:p w:rsidR="00004B52" w:rsidRPr="003921A8" w:rsidRDefault="00004B52" w:rsidP="00004B52">
      <w:pPr>
        <w:shd w:val="clear" w:color="auto" w:fill="FFFFFF"/>
        <w:spacing w:after="0" w:line="240" w:lineRule="auto"/>
        <w:textAlignment w:val="baseline"/>
        <w:rPr>
          <w:rFonts w:eastAsia="Times New Roman" w:cstheme="minorHAnsi"/>
          <w:color w:val="252525"/>
          <w:sz w:val="24"/>
          <w:szCs w:val="24"/>
          <w:lang w:eastAsia="en-IE"/>
        </w:rPr>
      </w:pPr>
    </w:p>
    <w:p w:rsidR="00004B52" w:rsidRPr="003921A8" w:rsidRDefault="00004B52" w:rsidP="00004B52">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We achieve educational inclusion by continually reviewing and reflecting upon what we do, through asking ourselves these key questions;</w:t>
      </w:r>
    </w:p>
    <w:p w:rsidR="00004B52" w:rsidRPr="003921A8" w:rsidRDefault="00004B52" w:rsidP="00004B52">
      <w:pPr>
        <w:shd w:val="clear" w:color="auto" w:fill="FFFFFF"/>
        <w:spacing w:after="0" w:line="240" w:lineRule="auto"/>
        <w:textAlignment w:val="baseline"/>
        <w:rPr>
          <w:rFonts w:eastAsia="Times New Roman" w:cstheme="minorHAnsi"/>
          <w:color w:val="252525"/>
          <w:sz w:val="24"/>
          <w:szCs w:val="24"/>
          <w:lang w:eastAsia="en-IE"/>
        </w:rPr>
      </w:pP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Do all of our children achieve their best?</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lastRenderedPageBreak/>
        <w:t>Are there differences in the achievement of different groups of children?</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What are we doing for those children who we know are not achieving their best?</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Are our actions effective?</w:t>
      </w:r>
    </w:p>
    <w:p w:rsidR="00004B52" w:rsidRPr="003921A8" w:rsidRDefault="00004B52" w:rsidP="00004B52">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Are we successful in promoting racial and social harmony and preparing pupils to live in a diverse and multicultural society?</w:t>
      </w:r>
    </w:p>
    <w:p w:rsidR="00004B52" w:rsidRPr="003921A8" w:rsidRDefault="00004B52" w:rsidP="00004B52">
      <w:pPr>
        <w:shd w:val="clear" w:color="auto" w:fill="FFFFFF"/>
        <w:spacing w:after="0" w:line="240" w:lineRule="auto"/>
        <w:ind w:left="360"/>
        <w:textAlignment w:val="baseline"/>
        <w:rPr>
          <w:rFonts w:eastAsia="Times New Roman" w:cstheme="minorHAnsi"/>
          <w:color w:val="252525"/>
          <w:sz w:val="24"/>
          <w:szCs w:val="24"/>
          <w:lang w:eastAsia="en-IE"/>
        </w:rPr>
      </w:pPr>
    </w:p>
    <w:p w:rsidR="00004B52"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r w:rsidRPr="003921A8">
        <w:rPr>
          <w:rFonts w:eastAsia="Times New Roman" w:cstheme="minorHAnsi"/>
          <w:b/>
          <w:color w:val="252525"/>
          <w:sz w:val="24"/>
          <w:szCs w:val="24"/>
          <w:lang w:eastAsia="en-IE"/>
        </w:rPr>
        <w:t>Teaching and learning style:</w:t>
      </w:r>
      <w:r w:rsidRPr="003921A8">
        <w:rPr>
          <w:rFonts w:eastAsia="Times New Roman" w:cstheme="minorHAnsi"/>
          <w:b/>
          <w:color w:val="252525"/>
          <w:sz w:val="24"/>
          <w:szCs w:val="24"/>
          <w:lang w:eastAsia="en-IE"/>
        </w:rPr>
        <w:br/>
      </w:r>
      <w:r w:rsidRPr="003921A8">
        <w:rPr>
          <w:rFonts w:eastAsia="Times New Roman" w:cstheme="minorHAnsi"/>
          <w:color w:val="252525"/>
          <w:sz w:val="24"/>
          <w:szCs w:val="24"/>
          <w:lang w:eastAsia="en-IE"/>
        </w:rPr>
        <w:t xml:space="preserve">We aim to give our children the opportunity to succeed and reach the highest level of personal achievement. We analyse the attainment of different groups of pupils to ensure that all pupils are achieving as much as they can. We also make ongoing assessments and observations of each child’s progress. Teachers use this information when planning their lessons. It enables them to take into account the abilities of all their children. For some children, we differentiate the lessons to cater for different learning abilities. This enables some of our children to make progress in their own lessons, perhaps after significant amounts of time spent away from school. </w:t>
      </w: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When the attainment of a child falls significantly below the expected level, teachers enable the child to succeed by planning work that is in line with that child’s individual needs. </w:t>
      </w: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Teachers are familiar with the relevant legislation governing equal opportunities, race, gender and disability.</w:t>
      </w: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p>
    <w:p w:rsidR="003C5D7D" w:rsidRPr="003921A8" w:rsidRDefault="003C5D7D" w:rsidP="00004B52">
      <w:pPr>
        <w:shd w:val="clear" w:color="auto" w:fill="FFFFFF"/>
        <w:spacing w:after="0" w:line="240" w:lineRule="auto"/>
        <w:ind w:left="360"/>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Teachers ensure children;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Feel secure and know that their contributions are valued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Appreciate and value the differences they see in others</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Take responsibility for their own actions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Are taught in grouping that allow them all to experience success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Use materials that reflect a range of social and cultural backgrounds, without stereotyping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Have a common curriculum experience that allows for a range of different learning styles </w:t>
      </w:r>
    </w:p>
    <w:p w:rsidR="003C5D7D" w:rsidRPr="003921A8"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Have </w:t>
      </w:r>
      <w:r w:rsidR="0051013E" w:rsidRPr="00335545">
        <w:rPr>
          <w:rFonts w:eastAsia="Times New Roman" w:cstheme="minorHAnsi"/>
          <w:sz w:val="24"/>
          <w:szCs w:val="24"/>
          <w:lang w:eastAsia="en-IE"/>
        </w:rPr>
        <w:t xml:space="preserve">SMART and </w:t>
      </w:r>
      <w:r w:rsidRPr="003921A8">
        <w:rPr>
          <w:rFonts w:eastAsia="Times New Roman" w:cstheme="minorHAnsi"/>
          <w:color w:val="252525"/>
          <w:sz w:val="24"/>
          <w:szCs w:val="24"/>
          <w:lang w:eastAsia="en-IE"/>
        </w:rPr>
        <w:t xml:space="preserve">challenging targets that enable them to succeed </w:t>
      </w:r>
    </w:p>
    <w:p w:rsidR="003C5D7D" w:rsidRDefault="003C5D7D"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Are encouraged to participate fully, regardless of disabilities or medical needs </w:t>
      </w:r>
    </w:p>
    <w:p w:rsidR="00477911" w:rsidRPr="003921A8" w:rsidRDefault="00477911" w:rsidP="003C5D7D">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Pr>
          <w:rFonts w:eastAsia="Times New Roman" w:cstheme="minorHAnsi"/>
          <w:color w:val="252525"/>
          <w:sz w:val="24"/>
          <w:szCs w:val="24"/>
          <w:lang w:eastAsia="en-IE"/>
        </w:rPr>
        <w:t xml:space="preserve">Adapt physical environment to suit the child’s learning needs. </w:t>
      </w:r>
    </w:p>
    <w:p w:rsidR="003C5D7D" w:rsidRPr="003921A8" w:rsidRDefault="003C5D7D" w:rsidP="003C5D7D">
      <w:pPr>
        <w:shd w:val="clear" w:color="auto" w:fill="FFFFFF"/>
        <w:spacing w:after="0" w:line="240" w:lineRule="auto"/>
        <w:textAlignment w:val="baseline"/>
        <w:rPr>
          <w:rFonts w:eastAsia="Times New Roman" w:cstheme="minorHAnsi"/>
          <w:color w:val="252525"/>
          <w:sz w:val="24"/>
          <w:szCs w:val="24"/>
          <w:lang w:eastAsia="en-IE"/>
        </w:rPr>
      </w:pPr>
    </w:p>
    <w:p w:rsidR="003C5D7D" w:rsidRPr="003921A8" w:rsidRDefault="003C5D7D" w:rsidP="003C5D7D">
      <w:pPr>
        <w:shd w:val="clear" w:color="auto" w:fill="FFFFFF"/>
        <w:spacing w:after="0" w:line="240" w:lineRule="auto"/>
        <w:textAlignment w:val="baseline"/>
        <w:rPr>
          <w:rFonts w:eastAsia="Times New Roman" w:cstheme="minorHAnsi"/>
          <w:b/>
          <w:color w:val="252525"/>
          <w:sz w:val="24"/>
          <w:szCs w:val="24"/>
          <w:lang w:eastAsia="en-IE"/>
        </w:rPr>
      </w:pPr>
      <w:r w:rsidRPr="003921A8">
        <w:rPr>
          <w:rFonts w:eastAsia="Times New Roman" w:cstheme="minorHAnsi"/>
          <w:b/>
          <w:color w:val="252525"/>
          <w:sz w:val="24"/>
          <w:szCs w:val="24"/>
          <w:lang w:eastAsia="en-IE"/>
        </w:rPr>
        <w:t xml:space="preserve">International Children – Children entitled to Language Support: </w:t>
      </w:r>
    </w:p>
    <w:p w:rsidR="003C5D7D" w:rsidRPr="003921A8" w:rsidRDefault="00477911" w:rsidP="003C5D7D">
      <w:pPr>
        <w:shd w:val="clear" w:color="auto" w:fill="FFFFFF"/>
        <w:spacing w:after="0" w:line="240" w:lineRule="auto"/>
        <w:textAlignment w:val="baseline"/>
        <w:rPr>
          <w:rFonts w:eastAsia="Times New Roman" w:cstheme="minorHAnsi"/>
          <w:color w:val="252525"/>
          <w:sz w:val="24"/>
          <w:szCs w:val="24"/>
          <w:lang w:eastAsia="en-IE"/>
        </w:rPr>
      </w:pPr>
      <w:r>
        <w:rPr>
          <w:rFonts w:eastAsia="Times New Roman" w:cstheme="minorHAnsi"/>
          <w:color w:val="252525"/>
          <w:sz w:val="24"/>
          <w:szCs w:val="24"/>
          <w:lang w:eastAsia="en-IE"/>
        </w:rPr>
        <w:t>(c.f. SEN Policy)</w:t>
      </w:r>
      <w:r w:rsidR="003C5D7D" w:rsidRPr="003921A8">
        <w:rPr>
          <w:rFonts w:eastAsia="Times New Roman" w:cstheme="minorHAnsi"/>
          <w:color w:val="252525"/>
          <w:sz w:val="24"/>
          <w:szCs w:val="24"/>
          <w:lang w:eastAsia="en-IE"/>
        </w:rPr>
        <w:t>)</w:t>
      </w:r>
    </w:p>
    <w:p w:rsidR="003C5D7D" w:rsidRPr="003921A8" w:rsidRDefault="003C5D7D" w:rsidP="003C5D7D">
      <w:pPr>
        <w:shd w:val="clear" w:color="auto" w:fill="FFFFFF"/>
        <w:spacing w:after="0" w:line="240" w:lineRule="auto"/>
        <w:textAlignment w:val="baseline"/>
        <w:rPr>
          <w:rFonts w:eastAsia="Times New Roman" w:cstheme="minorHAnsi"/>
          <w:color w:val="252525"/>
          <w:sz w:val="24"/>
          <w:szCs w:val="24"/>
          <w:lang w:eastAsia="en-IE"/>
        </w:rPr>
      </w:pP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u w:val="single"/>
          <w:lang w:eastAsia="en-IE"/>
        </w:rPr>
      </w:pPr>
      <w:r w:rsidRPr="003921A8">
        <w:rPr>
          <w:rFonts w:eastAsia="Times New Roman" w:cstheme="minorHAnsi"/>
          <w:color w:val="252525"/>
          <w:sz w:val="24"/>
          <w:szCs w:val="24"/>
          <w:u w:val="single"/>
          <w:lang w:eastAsia="en-IE"/>
        </w:rPr>
        <w:t xml:space="preserve">Ensuring access to the curriculum by; </w:t>
      </w:r>
    </w:p>
    <w:p w:rsidR="00FD51A3" w:rsidRPr="003921A8" w:rsidRDefault="00477911" w:rsidP="00FD51A3">
      <w:pPr>
        <w:shd w:val="clear" w:color="auto" w:fill="FFFFFF"/>
        <w:spacing w:after="0" w:line="240" w:lineRule="auto"/>
        <w:textAlignment w:val="baseline"/>
        <w:rPr>
          <w:rFonts w:eastAsia="Times New Roman" w:cstheme="minorHAnsi"/>
          <w:color w:val="252525"/>
          <w:sz w:val="24"/>
          <w:szCs w:val="24"/>
          <w:lang w:eastAsia="en-IE"/>
        </w:rPr>
      </w:pPr>
      <w:r>
        <w:rPr>
          <w:rFonts w:eastAsia="Times New Roman" w:cstheme="minorHAnsi"/>
          <w:color w:val="252525"/>
          <w:sz w:val="24"/>
          <w:szCs w:val="24"/>
          <w:lang w:eastAsia="en-IE"/>
        </w:rPr>
        <w:t>(c.f. SEN Policy)</w:t>
      </w:r>
      <w:r w:rsidR="00FD51A3" w:rsidRPr="003921A8">
        <w:rPr>
          <w:rFonts w:eastAsia="Times New Roman" w:cstheme="minorHAnsi"/>
          <w:color w:val="252525"/>
          <w:sz w:val="24"/>
          <w:szCs w:val="24"/>
          <w:lang w:eastAsia="en-IE"/>
        </w:rPr>
        <w:t>)</w:t>
      </w: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u w:val="single"/>
          <w:lang w:eastAsia="en-IE"/>
        </w:rPr>
      </w:pPr>
    </w:p>
    <w:p w:rsidR="00FD51A3" w:rsidRPr="003921A8" w:rsidRDefault="00FD51A3" w:rsidP="003C5D7D">
      <w:pPr>
        <w:shd w:val="clear" w:color="auto" w:fill="FFFFFF"/>
        <w:spacing w:after="0" w:line="240" w:lineRule="auto"/>
        <w:textAlignment w:val="baseline"/>
        <w:rPr>
          <w:rFonts w:eastAsia="Times New Roman" w:cstheme="minorHAnsi"/>
          <w:b/>
          <w:color w:val="252525"/>
          <w:sz w:val="24"/>
          <w:szCs w:val="24"/>
          <w:lang w:eastAsia="en-IE"/>
        </w:rPr>
      </w:pPr>
      <w:r w:rsidRPr="003921A8">
        <w:rPr>
          <w:rFonts w:eastAsia="Times New Roman" w:cstheme="minorHAnsi"/>
          <w:b/>
          <w:color w:val="252525"/>
          <w:sz w:val="24"/>
          <w:szCs w:val="24"/>
          <w:lang w:eastAsia="en-IE"/>
        </w:rPr>
        <w:t>Children with Disabilities:</w:t>
      </w: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Some children in our school have disabilities and consequently need additional resources. The school is committed to providing an enviro</w:t>
      </w:r>
      <w:r w:rsidR="00BB2CC5">
        <w:rPr>
          <w:rFonts w:eastAsia="Times New Roman" w:cstheme="minorHAnsi"/>
          <w:color w:val="252525"/>
          <w:sz w:val="24"/>
          <w:szCs w:val="24"/>
          <w:lang w:eastAsia="en-IE"/>
        </w:rPr>
        <w:t>nment that allows all children</w:t>
      </w:r>
      <w:r w:rsidRPr="003921A8">
        <w:rPr>
          <w:rFonts w:eastAsia="Times New Roman" w:cstheme="minorHAnsi"/>
          <w:color w:val="252525"/>
          <w:sz w:val="24"/>
          <w:szCs w:val="24"/>
          <w:lang w:eastAsia="en-IE"/>
        </w:rPr>
        <w:t xml:space="preserve"> full access to all areas of learning. All our classrooms entrances are wide enough for wheelchair access, and the designated points of entry for our school also allow wheelchair access. </w:t>
      </w: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lang w:eastAsia="en-IE"/>
        </w:rPr>
      </w:pP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Our teachers modify their teaching and learning as appropriate for these children. For example, they may give additional time to children with disabilities to complete certain activities. They speak clearly and slowly as required, use a range of communication techniques; the </w:t>
      </w:r>
      <w:proofErr w:type="spellStart"/>
      <w:r w:rsidRPr="003921A8">
        <w:rPr>
          <w:rFonts w:eastAsia="Times New Roman" w:cstheme="minorHAnsi"/>
          <w:color w:val="252525"/>
          <w:sz w:val="24"/>
          <w:szCs w:val="24"/>
          <w:lang w:eastAsia="en-IE"/>
        </w:rPr>
        <w:t>Soundfield</w:t>
      </w:r>
      <w:proofErr w:type="spellEnd"/>
      <w:r w:rsidRPr="003921A8">
        <w:rPr>
          <w:rFonts w:eastAsia="Times New Roman" w:cstheme="minorHAnsi"/>
          <w:color w:val="252525"/>
          <w:sz w:val="24"/>
          <w:szCs w:val="24"/>
          <w:lang w:eastAsia="en-IE"/>
        </w:rPr>
        <w:t xml:space="preserve"> System, arrange the classroom furniture for optimal accessibility, incorporate technical aids as part of the educational experience and work with SNAs</w:t>
      </w:r>
      <w:r w:rsidR="00BB2CC5">
        <w:rPr>
          <w:rFonts w:eastAsia="Times New Roman" w:cstheme="minorHAnsi"/>
          <w:color w:val="252525"/>
          <w:sz w:val="24"/>
          <w:szCs w:val="24"/>
          <w:lang w:eastAsia="en-IE"/>
        </w:rPr>
        <w:t xml:space="preserve"> on care</w:t>
      </w:r>
      <w:r w:rsidRPr="003921A8">
        <w:rPr>
          <w:rFonts w:eastAsia="Times New Roman" w:cstheme="minorHAnsi"/>
          <w:color w:val="252525"/>
          <w:sz w:val="24"/>
          <w:szCs w:val="24"/>
          <w:lang w:eastAsia="en-IE"/>
        </w:rPr>
        <w:t xml:space="preserve"> needs. In their planning, teachers ensure that they </w:t>
      </w:r>
      <w:r w:rsidR="008C5A7A" w:rsidRPr="003921A8">
        <w:rPr>
          <w:rFonts w:eastAsia="Times New Roman" w:cstheme="minorHAnsi"/>
          <w:color w:val="252525"/>
          <w:sz w:val="24"/>
          <w:szCs w:val="24"/>
          <w:lang w:eastAsia="en-IE"/>
        </w:rPr>
        <w:t xml:space="preserve">give </w:t>
      </w:r>
      <w:r w:rsidR="008C5A7A">
        <w:rPr>
          <w:rFonts w:eastAsia="Times New Roman" w:cstheme="minorHAnsi"/>
          <w:color w:val="252525"/>
          <w:sz w:val="24"/>
          <w:szCs w:val="24"/>
          <w:lang w:eastAsia="en-IE"/>
        </w:rPr>
        <w:t>all</w:t>
      </w:r>
      <w:r w:rsidR="00BB2CC5">
        <w:rPr>
          <w:rFonts w:eastAsia="Times New Roman" w:cstheme="minorHAnsi"/>
          <w:color w:val="252525"/>
          <w:sz w:val="24"/>
          <w:szCs w:val="24"/>
          <w:lang w:eastAsia="en-IE"/>
        </w:rPr>
        <w:t xml:space="preserve"> </w:t>
      </w:r>
      <w:r w:rsidR="008C5A7A">
        <w:rPr>
          <w:rFonts w:eastAsia="Times New Roman" w:cstheme="minorHAnsi"/>
          <w:color w:val="252525"/>
          <w:sz w:val="24"/>
          <w:szCs w:val="24"/>
          <w:lang w:eastAsia="en-IE"/>
        </w:rPr>
        <w:t xml:space="preserve">children </w:t>
      </w:r>
      <w:r w:rsidR="008C5A7A" w:rsidRPr="003921A8">
        <w:rPr>
          <w:rFonts w:eastAsia="Times New Roman" w:cstheme="minorHAnsi"/>
          <w:color w:val="252525"/>
          <w:sz w:val="24"/>
          <w:szCs w:val="24"/>
          <w:lang w:eastAsia="en-IE"/>
        </w:rPr>
        <w:t>the</w:t>
      </w:r>
      <w:r w:rsidRPr="003921A8">
        <w:rPr>
          <w:rFonts w:eastAsia="Times New Roman" w:cstheme="minorHAnsi"/>
          <w:color w:val="252525"/>
          <w:sz w:val="24"/>
          <w:szCs w:val="24"/>
          <w:lang w:eastAsia="en-IE"/>
        </w:rPr>
        <w:t xml:space="preserve"> opportunity to develop skills in practical aspects of the curriculum.</w:t>
      </w: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lang w:eastAsia="en-IE"/>
        </w:rPr>
      </w:pPr>
    </w:p>
    <w:p w:rsidR="00FD51A3" w:rsidRPr="003921A8" w:rsidRDefault="00FD51A3" w:rsidP="003C5D7D">
      <w:p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Teache</w:t>
      </w:r>
      <w:r w:rsidR="00BB2CC5">
        <w:rPr>
          <w:rFonts w:eastAsia="Times New Roman" w:cstheme="minorHAnsi"/>
          <w:color w:val="252525"/>
          <w:sz w:val="24"/>
          <w:szCs w:val="24"/>
          <w:lang w:eastAsia="en-IE"/>
        </w:rPr>
        <w:t>rs ensure that the work for</w:t>
      </w:r>
      <w:r w:rsidRPr="003921A8">
        <w:rPr>
          <w:rFonts w:eastAsia="Times New Roman" w:cstheme="minorHAnsi"/>
          <w:color w:val="252525"/>
          <w:sz w:val="24"/>
          <w:szCs w:val="24"/>
          <w:lang w:eastAsia="en-IE"/>
        </w:rPr>
        <w:t xml:space="preserve"> children</w:t>
      </w:r>
      <w:r w:rsidR="00BB2CC5">
        <w:rPr>
          <w:rFonts w:eastAsia="Times New Roman" w:cstheme="minorHAnsi"/>
          <w:color w:val="252525"/>
          <w:sz w:val="24"/>
          <w:szCs w:val="24"/>
          <w:lang w:eastAsia="en-IE"/>
        </w:rPr>
        <w:t xml:space="preserve"> with </w:t>
      </w:r>
      <w:r w:rsidR="008C5A7A">
        <w:rPr>
          <w:rFonts w:eastAsia="Times New Roman" w:cstheme="minorHAnsi"/>
          <w:color w:val="252525"/>
          <w:sz w:val="24"/>
          <w:szCs w:val="24"/>
          <w:lang w:eastAsia="en-IE"/>
        </w:rPr>
        <w:t>disabilities;</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Takes account of their pace of learning and the equipment they use </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Takes account of the effort and concentration needed in oral work, or when using, for example vision aids.</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Is adapted or offers alternative activities in those subjects where children are unable to manipulate tools or equipment, or use certain types of materials</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Allows opp</w:t>
      </w:r>
      <w:r w:rsidR="00BB2CC5">
        <w:rPr>
          <w:rFonts w:eastAsia="Times New Roman" w:cstheme="minorHAnsi"/>
          <w:color w:val="252525"/>
          <w:sz w:val="24"/>
          <w:szCs w:val="24"/>
          <w:lang w:eastAsia="en-IE"/>
        </w:rPr>
        <w:t>ortunities for participation</w:t>
      </w:r>
      <w:r w:rsidRPr="003921A8">
        <w:rPr>
          <w:rFonts w:eastAsia="Times New Roman" w:cstheme="minorHAnsi"/>
          <w:color w:val="252525"/>
          <w:sz w:val="24"/>
          <w:szCs w:val="24"/>
          <w:lang w:eastAsia="en-IE"/>
        </w:rPr>
        <w:t xml:space="preserve"> in educational visits and other activities linked to their studies </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Encourages social interaction</w:t>
      </w:r>
    </w:p>
    <w:p w:rsidR="00FD51A3" w:rsidRPr="003921A8" w:rsidRDefault="00FD51A3" w:rsidP="00FD51A3">
      <w:pPr>
        <w:pStyle w:val="ListParagraph"/>
        <w:numPr>
          <w:ilvl w:val="0"/>
          <w:numId w:val="13"/>
        </w:numPr>
        <w:shd w:val="clear" w:color="auto" w:fill="FFFFFF"/>
        <w:spacing w:after="0" w:line="240" w:lineRule="auto"/>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 xml:space="preserve">Uses assessment techniques </w:t>
      </w:r>
      <w:r w:rsidR="00BB2CC5">
        <w:rPr>
          <w:rFonts w:eastAsia="Times New Roman" w:cstheme="minorHAnsi"/>
          <w:color w:val="252525"/>
          <w:sz w:val="24"/>
          <w:szCs w:val="24"/>
          <w:lang w:eastAsia="en-IE"/>
        </w:rPr>
        <w:t xml:space="preserve">that reflect </w:t>
      </w:r>
      <w:r w:rsidR="00BB2CC5" w:rsidRPr="003921A8">
        <w:rPr>
          <w:rFonts w:eastAsia="Times New Roman" w:cstheme="minorHAnsi"/>
          <w:color w:val="252525"/>
          <w:sz w:val="24"/>
          <w:szCs w:val="24"/>
          <w:lang w:eastAsia="en-IE"/>
        </w:rPr>
        <w:t>individual</w:t>
      </w:r>
      <w:r w:rsidRPr="003921A8">
        <w:rPr>
          <w:rFonts w:eastAsia="Times New Roman" w:cstheme="minorHAnsi"/>
          <w:color w:val="252525"/>
          <w:sz w:val="24"/>
          <w:szCs w:val="24"/>
          <w:lang w:eastAsia="en-IE"/>
        </w:rPr>
        <w:t xml:space="preserve"> needs and abilities</w:t>
      </w:r>
    </w:p>
    <w:p w:rsidR="00FD51A3" w:rsidRPr="003921A8" w:rsidRDefault="00FD51A3" w:rsidP="00FD51A3">
      <w:pPr>
        <w:shd w:val="clear" w:color="auto" w:fill="FFFFFF"/>
        <w:spacing w:after="0" w:line="240" w:lineRule="auto"/>
        <w:ind w:left="360"/>
        <w:textAlignment w:val="baseline"/>
        <w:rPr>
          <w:rFonts w:eastAsia="Times New Roman" w:cstheme="minorHAnsi"/>
          <w:color w:val="252525"/>
          <w:sz w:val="24"/>
          <w:szCs w:val="24"/>
          <w:lang w:eastAsia="en-IE"/>
        </w:rPr>
      </w:pPr>
    </w:p>
    <w:p w:rsidR="00FD51A3" w:rsidRPr="003921A8" w:rsidRDefault="00FD51A3" w:rsidP="00FD51A3">
      <w:pPr>
        <w:shd w:val="clear" w:color="auto" w:fill="FFFFFF"/>
        <w:spacing w:after="0" w:line="240" w:lineRule="auto"/>
        <w:ind w:left="360"/>
        <w:textAlignment w:val="baseline"/>
        <w:rPr>
          <w:rFonts w:eastAsia="Times New Roman" w:cstheme="minorHAnsi"/>
          <w:color w:val="252525"/>
          <w:sz w:val="24"/>
          <w:szCs w:val="24"/>
          <w:lang w:eastAsia="en-IE"/>
        </w:rPr>
      </w:pPr>
      <w:r w:rsidRPr="003921A8">
        <w:rPr>
          <w:rFonts w:eastAsia="Times New Roman" w:cstheme="minorHAnsi"/>
          <w:color w:val="252525"/>
          <w:sz w:val="24"/>
          <w:szCs w:val="24"/>
          <w:lang w:eastAsia="en-IE"/>
        </w:rPr>
        <w:t>In response to the Disability Act 2001, the Board of Management is constantly reviewing how the school can be made more accessible for disabled children.</w:t>
      </w:r>
    </w:p>
    <w:p w:rsidR="0083697E" w:rsidRPr="003921A8" w:rsidRDefault="0083697E">
      <w:pPr>
        <w:rPr>
          <w:rFonts w:cstheme="minorHAnsi"/>
          <w:sz w:val="24"/>
          <w:szCs w:val="24"/>
          <w:lang w:val="en-US"/>
        </w:rPr>
      </w:pPr>
    </w:p>
    <w:p w:rsidR="00FD51A3" w:rsidRPr="003921A8" w:rsidRDefault="00FD51A3">
      <w:pPr>
        <w:rPr>
          <w:rFonts w:cstheme="minorHAnsi"/>
          <w:sz w:val="24"/>
          <w:szCs w:val="24"/>
          <w:lang w:val="en-US"/>
        </w:rPr>
      </w:pPr>
      <w:r w:rsidRPr="003921A8">
        <w:rPr>
          <w:rFonts w:cstheme="minorHAnsi"/>
          <w:b/>
          <w:sz w:val="24"/>
          <w:szCs w:val="24"/>
          <w:lang w:val="en-US"/>
        </w:rPr>
        <w:t>Racism and Inclusion:</w:t>
      </w:r>
      <w:r w:rsidRPr="003921A8">
        <w:rPr>
          <w:rFonts w:cstheme="minorHAnsi"/>
          <w:b/>
          <w:sz w:val="24"/>
          <w:szCs w:val="24"/>
          <w:lang w:val="en-US"/>
        </w:rPr>
        <w:br/>
      </w:r>
      <w:r w:rsidRPr="003921A8">
        <w:rPr>
          <w:rFonts w:cstheme="minorHAnsi"/>
          <w:sz w:val="24"/>
          <w:szCs w:val="24"/>
          <w:lang w:val="en-US"/>
        </w:rPr>
        <w:t xml:space="preserve">The diversity of our society is addressed through our schemes of work, which reflect the programs of study </w:t>
      </w:r>
      <w:r w:rsidR="00A336BB" w:rsidRPr="003921A8">
        <w:rPr>
          <w:rFonts w:cstheme="minorHAnsi"/>
          <w:sz w:val="24"/>
          <w:szCs w:val="24"/>
          <w:lang w:val="en-US"/>
        </w:rPr>
        <w:t xml:space="preserve">of the Primary School Curriculum. Teachers are flexible in their planning and offer appropriate challenges to all pupils, regardless of ethnic or social background. Should a racist incident occur, procedure followed is based on our Code of Behavior and Anti-bullying policies. </w:t>
      </w:r>
    </w:p>
    <w:p w:rsidR="00A336BB" w:rsidRPr="003921A8" w:rsidRDefault="00A336BB">
      <w:pPr>
        <w:rPr>
          <w:rFonts w:cstheme="minorHAnsi"/>
          <w:b/>
          <w:sz w:val="24"/>
          <w:szCs w:val="24"/>
          <w:lang w:val="en-US"/>
        </w:rPr>
      </w:pPr>
      <w:r w:rsidRPr="003921A8">
        <w:rPr>
          <w:rFonts w:cstheme="minorHAnsi"/>
          <w:b/>
          <w:sz w:val="24"/>
          <w:szCs w:val="24"/>
          <w:lang w:val="en-US"/>
        </w:rPr>
        <w:t>Summary:</w:t>
      </w:r>
    </w:p>
    <w:p w:rsidR="0083697E" w:rsidRPr="004F7929" w:rsidRDefault="00A336BB">
      <w:pPr>
        <w:rPr>
          <w:rFonts w:cstheme="minorHAnsi"/>
          <w:sz w:val="24"/>
          <w:szCs w:val="24"/>
          <w:lang w:val="en-US"/>
        </w:rPr>
      </w:pPr>
      <w:r w:rsidRPr="003921A8">
        <w:rPr>
          <w:rFonts w:cstheme="minorHAnsi"/>
          <w:sz w:val="24"/>
          <w:szCs w:val="24"/>
          <w:lang w:val="en-US"/>
        </w:rPr>
        <w:t xml:space="preserve">In </w:t>
      </w:r>
      <w:proofErr w:type="spellStart"/>
      <w:r w:rsidRPr="003921A8">
        <w:rPr>
          <w:rFonts w:cstheme="minorHAnsi"/>
          <w:sz w:val="24"/>
          <w:szCs w:val="24"/>
          <w:lang w:val="en-US"/>
        </w:rPr>
        <w:t>Glencastle</w:t>
      </w:r>
      <w:proofErr w:type="spellEnd"/>
      <w:r w:rsidRPr="003921A8">
        <w:rPr>
          <w:rFonts w:cstheme="minorHAnsi"/>
          <w:sz w:val="24"/>
          <w:szCs w:val="24"/>
          <w:lang w:val="en-US"/>
        </w:rPr>
        <w:t xml:space="preserve"> National School the teaching and learning, achievements, attitudes and wellbeing of every child is important. We follow the necessary regulations to ensure that we take the experiences and needs of all our children into account when planning for inclusivity.</w:t>
      </w:r>
    </w:p>
    <w:p w:rsidR="00890E08" w:rsidRDefault="00890E08" w:rsidP="0083697E">
      <w:pPr>
        <w:jc w:val="both"/>
        <w:rPr>
          <w:rFonts w:ascii="Verdana" w:hAnsi="Verdana"/>
          <w:b/>
          <w:sz w:val="20"/>
          <w:szCs w:val="20"/>
        </w:rPr>
      </w:pPr>
    </w:p>
    <w:p w:rsidR="0083697E" w:rsidRDefault="0083697E" w:rsidP="0083697E">
      <w:pPr>
        <w:jc w:val="both"/>
        <w:rPr>
          <w:rFonts w:ascii="Verdana" w:hAnsi="Verdana"/>
          <w:b/>
          <w:sz w:val="20"/>
          <w:szCs w:val="20"/>
        </w:rPr>
      </w:pPr>
      <w:r>
        <w:rPr>
          <w:rFonts w:ascii="Verdana" w:hAnsi="Verdana"/>
          <w:b/>
          <w:sz w:val="20"/>
          <w:szCs w:val="20"/>
        </w:rPr>
        <w:t xml:space="preserve">Section </w:t>
      </w:r>
      <w:proofErr w:type="gramStart"/>
      <w:r>
        <w:rPr>
          <w:rFonts w:ascii="Verdana" w:hAnsi="Verdana"/>
          <w:b/>
          <w:sz w:val="20"/>
          <w:szCs w:val="20"/>
        </w:rPr>
        <w:t>2 :</w:t>
      </w:r>
      <w:proofErr w:type="gramEnd"/>
      <w:r>
        <w:rPr>
          <w:rFonts w:ascii="Verdana" w:hAnsi="Verdana"/>
          <w:b/>
          <w:sz w:val="20"/>
          <w:szCs w:val="20"/>
        </w:rPr>
        <w:t xml:space="preserve"> Children with SEN</w:t>
      </w:r>
    </w:p>
    <w:p w:rsidR="0083697E" w:rsidRPr="00306BFB" w:rsidRDefault="0083697E" w:rsidP="0083697E">
      <w:pPr>
        <w:jc w:val="both"/>
        <w:rPr>
          <w:rFonts w:ascii="Verdana" w:hAnsi="Verdana"/>
          <w:b/>
          <w:sz w:val="20"/>
          <w:szCs w:val="20"/>
        </w:rPr>
      </w:pPr>
      <w:r w:rsidRPr="00306BFB">
        <w:rPr>
          <w:rFonts w:ascii="Verdana" w:hAnsi="Verdana"/>
          <w:b/>
          <w:sz w:val="20"/>
          <w:szCs w:val="20"/>
        </w:rPr>
        <w:t>Introduction:</w:t>
      </w:r>
    </w:p>
    <w:p w:rsidR="0083697E" w:rsidRPr="00306BFB" w:rsidRDefault="0083697E" w:rsidP="0083697E">
      <w:pPr>
        <w:jc w:val="both"/>
        <w:rPr>
          <w:rFonts w:ascii="Verdana" w:hAnsi="Verdana"/>
          <w:b/>
          <w:sz w:val="20"/>
          <w:szCs w:val="20"/>
        </w:rPr>
      </w:pPr>
    </w:p>
    <w:p w:rsidR="0083697E" w:rsidRDefault="0083697E" w:rsidP="0083697E">
      <w:pPr>
        <w:jc w:val="both"/>
        <w:rPr>
          <w:rFonts w:ascii="Verdana" w:hAnsi="Verdana"/>
          <w:sz w:val="20"/>
          <w:szCs w:val="20"/>
        </w:rPr>
      </w:pPr>
      <w:r w:rsidRPr="00306BFB">
        <w:rPr>
          <w:rFonts w:ascii="Verdana" w:hAnsi="Verdana"/>
          <w:sz w:val="20"/>
          <w:szCs w:val="20"/>
        </w:rPr>
        <w:t>The need for a</w:t>
      </w:r>
      <w:r>
        <w:rPr>
          <w:rFonts w:ascii="Verdana" w:hAnsi="Verdana"/>
          <w:sz w:val="20"/>
          <w:szCs w:val="20"/>
        </w:rPr>
        <w:t xml:space="preserve">n in-depth description of inclusion in our school was </w:t>
      </w:r>
      <w:r w:rsidRPr="00306BFB">
        <w:rPr>
          <w:rFonts w:ascii="Verdana" w:hAnsi="Verdana"/>
          <w:sz w:val="20"/>
          <w:szCs w:val="20"/>
        </w:rPr>
        <w:t xml:space="preserve">developed from the collective desire of the teaching staff to have a defined and uniform whole </w:t>
      </w:r>
      <w:r w:rsidR="00BB2CC5">
        <w:rPr>
          <w:rFonts w:ascii="Verdana" w:hAnsi="Verdana"/>
          <w:sz w:val="20"/>
          <w:szCs w:val="20"/>
        </w:rPr>
        <w:t xml:space="preserve">school approach towards </w:t>
      </w:r>
      <w:r w:rsidRPr="00306BFB">
        <w:rPr>
          <w:rFonts w:ascii="Verdana" w:hAnsi="Verdana"/>
          <w:sz w:val="20"/>
          <w:szCs w:val="20"/>
        </w:rPr>
        <w:t xml:space="preserve">integration.  The policy was devised following consultation with all stake holders including </w:t>
      </w:r>
      <w:r w:rsidR="009A7AEB">
        <w:rPr>
          <w:rFonts w:ascii="Verdana" w:hAnsi="Verdana"/>
          <w:sz w:val="20"/>
          <w:szCs w:val="20"/>
        </w:rPr>
        <w:t>school staff</w:t>
      </w:r>
      <w:r w:rsidRPr="00306BFB">
        <w:rPr>
          <w:rFonts w:ascii="Verdana" w:hAnsi="Verdana"/>
          <w:sz w:val="20"/>
          <w:szCs w:val="20"/>
        </w:rPr>
        <w:t xml:space="preserve"> as well as the National Education Psychological Service (NEPS).  The school strives to include all children in curricular learning experiences.</w:t>
      </w:r>
    </w:p>
    <w:p w:rsidR="00A44533" w:rsidRPr="00306BFB" w:rsidRDefault="00A44533" w:rsidP="0083697E">
      <w:pPr>
        <w:jc w:val="both"/>
        <w:rPr>
          <w:rFonts w:ascii="Verdana" w:hAnsi="Verdana"/>
          <w:sz w:val="20"/>
          <w:szCs w:val="20"/>
        </w:rPr>
      </w:pPr>
      <w:r>
        <w:rPr>
          <w:rFonts w:ascii="Verdana" w:hAnsi="Verdana"/>
          <w:sz w:val="20"/>
          <w:szCs w:val="20"/>
        </w:rPr>
        <w:lastRenderedPageBreak/>
        <w:t>The Education for persons with Special Educational Needs Act 2004 states that ‘A child with SEN shall be educated in an inclusive environment with children who do not have such needs unless the degree or nature of those needs of the child is such that it would be inconsistent with the best interest of the child, or effects the effective provision of education of the children with whom the child is to be educated’</w:t>
      </w: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Aims:</w:t>
      </w:r>
    </w:p>
    <w:p w:rsidR="0083697E" w:rsidRPr="00306BFB" w:rsidRDefault="0083697E" w:rsidP="0083697E">
      <w:pPr>
        <w:jc w:val="both"/>
        <w:rPr>
          <w:rFonts w:ascii="Verdana" w:hAnsi="Verdana"/>
          <w:b/>
          <w:sz w:val="20"/>
          <w:szCs w:val="20"/>
        </w:rPr>
      </w:pPr>
    </w:p>
    <w:p w:rsidR="0083697E" w:rsidRPr="00A44533" w:rsidRDefault="0083697E" w:rsidP="0083697E">
      <w:pPr>
        <w:numPr>
          <w:ilvl w:val="0"/>
          <w:numId w:val="2"/>
        </w:numPr>
        <w:spacing w:after="0" w:line="240" w:lineRule="auto"/>
        <w:jc w:val="both"/>
        <w:rPr>
          <w:rFonts w:ascii="Verdana" w:hAnsi="Verdana"/>
          <w:b/>
          <w:sz w:val="20"/>
          <w:szCs w:val="20"/>
        </w:rPr>
      </w:pPr>
      <w:r w:rsidRPr="00306BFB">
        <w:rPr>
          <w:rFonts w:ascii="Verdana" w:hAnsi="Verdana"/>
          <w:sz w:val="20"/>
          <w:szCs w:val="20"/>
        </w:rPr>
        <w:t>to provide a teaching and learning experience that enables pupils with Special Needs become exposed to learning in a mainstream setting</w:t>
      </w:r>
      <w:r w:rsidR="00A6000E">
        <w:rPr>
          <w:rFonts w:ascii="Verdana" w:hAnsi="Verdana"/>
          <w:sz w:val="20"/>
          <w:szCs w:val="20"/>
        </w:rPr>
        <w:t xml:space="preserve"> </w:t>
      </w:r>
      <w:r w:rsidR="00A6000E" w:rsidRPr="00335545">
        <w:rPr>
          <w:rFonts w:ascii="Verdana" w:hAnsi="Verdana"/>
          <w:sz w:val="20"/>
          <w:szCs w:val="20"/>
        </w:rPr>
        <w:t>where possible.</w:t>
      </w:r>
    </w:p>
    <w:p w:rsidR="00A44533" w:rsidRPr="00306BFB" w:rsidRDefault="00A44533" w:rsidP="0083697E">
      <w:pPr>
        <w:numPr>
          <w:ilvl w:val="0"/>
          <w:numId w:val="2"/>
        </w:numPr>
        <w:spacing w:after="0" w:line="240" w:lineRule="auto"/>
        <w:jc w:val="both"/>
        <w:rPr>
          <w:rFonts w:ascii="Verdana" w:hAnsi="Verdana"/>
          <w:b/>
          <w:sz w:val="20"/>
          <w:szCs w:val="20"/>
        </w:rPr>
      </w:pPr>
      <w:r>
        <w:rPr>
          <w:rFonts w:ascii="Verdana" w:hAnsi="Verdana"/>
          <w:sz w:val="20"/>
          <w:szCs w:val="20"/>
        </w:rPr>
        <w:t xml:space="preserve">to enable all children to work together celebrating difference and develop a tolerance and understanding of others. </w:t>
      </w:r>
    </w:p>
    <w:p w:rsidR="0083697E" w:rsidRPr="00A44533" w:rsidRDefault="00A44533" w:rsidP="00A44533">
      <w:pPr>
        <w:numPr>
          <w:ilvl w:val="0"/>
          <w:numId w:val="2"/>
        </w:numPr>
        <w:spacing w:after="0" w:line="240" w:lineRule="auto"/>
        <w:jc w:val="both"/>
        <w:rPr>
          <w:rFonts w:ascii="Verdana" w:hAnsi="Verdana"/>
          <w:b/>
          <w:sz w:val="20"/>
          <w:szCs w:val="20"/>
        </w:rPr>
      </w:pPr>
      <w:r>
        <w:rPr>
          <w:rFonts w:ascii="Verdana" w:hAnsi="Verdana"/>
          <w:sz w:val="20"/>
          <w:szCs w:val="20"/>
        </w:rPr>
        <w:t>to develop the social skills and self-esteem of all children, particularly those with SEN</w:t>
      </w: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Staff Roles:</w:t>
      </w:r>
    </w:p>
    <w:p w:rsidR="0083697E" w:rsidRPr="00306BFB" w:rsidRDefault="0083697E" w:rsidP="0083697E">
      <w:pPr>
        <w:jc w:val="both"/>
        <w:rPr>
          <w:rFonts w:ascii="Verdana" w:hAnsi="Verdana"/>
          <w:b/>
          <w:sz w:val="20"/>
          <w:szCs w:val="20"/>
          <w:u w:val="single"/>
        </w:rPr>
      </w:pPr>
    </w:p>
    <w:p w:rsidR="0083697E" w:rsidRPr="00306BFB" w:rsidRDefault="0083697E" w:rsidP="0083697E">
      <w:pPr>
        <w:jc w:val="both"/>
        <w:rPr>
          <w:rFonts w:ascii="Verdana" w:hAnsi="Verdana"/>
          <w:b/>
          <w:sz w:val="20"/>
          <w:szCs w:val="20"/>
        </w:rPr>
      </w:pPr>
      <w:r w:rsidRPr="00306BFB">
        <w:rPr>
          <w:rFonts w:ascii="Verdana" w:hAnsi="Verdana"/>
          <w:b/>
          <w:sz w:val="20"/>
          <w:szCs w:val="20"/>
        </w:rPr>
        <w:t>Principal:</w:t>
      </w:r>
    </w:p>
    <w:p w:rsidR="0083697E" w:rsidRPr="00306BFB" w:rsidRDefault="0083697E" w:rsidP="0083697E">
      <w:pPr>
        <w:numPr>
          <w:ilvl w:val="0"/>
          <w:numId w:val="3"/>
        </w:numPr>
        <w:spacing w:after="0" w:line="240" w:lineRule="auto"/>
        <w:jc w:val="both"/>
        <w:rPr>
          <w:rFonts w:ascii="Verdana" w:hAnsi="Verdana"/>
          <w:sz w:val="20"/>
          <w:szCs w:val="20"/>
        </w:rPr>
      </w:pPr>
      <w:r w:rsidRPr="00306BFB">
        <w:rPr>
          <w:rFonts w:ascii="Verdana" w:hAnsi="Verdana"/>
          <w:sz w:val="20"/>
          <w:szCs w:val="20"/>
        </w:rPr>
        <w:t>direct responsibility for co-ordinating an effective whole school approach to integration/inclusion</w:t>
      </w:r>
    </w:p>
    <w:p w:rsidR="0083697E" w:rsidRPr="00306BFB" w:rsidRDefault="0083697E" w:rsidP="0083697E">
      <w:pPr>
        <w:numPr>
          <w:ilvl w:val="0"/>
          <w:numId w:val="3"/>
        </w:numPr>
        <w:spacing w:after="0" w:line="240" w:lineRule="auto"/>
        <w:jc w:val="both"/>
        <w:rPr>
          <w:rFonts w:ascii="Verdana" w:hAnsi="Verdana"/>
          <w:sz w:val="20"/>
          <w:szCs w:val="20"/>
        </w:rPr>
      </w:pPr>
      <w:r w:rsidRPr="00306BFB">
        <w:rPr>
          <w:rFonts w:ascii="Verdana" w:hAnsi="Verdana"/>
          <w:sz w:val="20"/>
          <w:szCs w:val="20"/>
        </w:rPr>
        <w:t>responsibility for the provision of in service training and adequate resourcing</w:t>
      </w:r>
    </w:p>
    <w:p w:rsidR="009A7AEB" w:rsidRDefault="0083697E" w:rsidP="0083697E">
      <w:pPr>
        <w:numPr>
          <w:ilvl w:val="0"/>
          <w:numId w:val="3"/>
        </w:numPr>
        <w:spacing w:after="0" w:line="240" w:lineRule="auto"/>
        <w:jc w:val="both"/>
        <w:rPr>
          <w:rFonts w:ascii="Verdana" w:hAnsi="Verdana"/>
          <w:sz w:val="20"/>
          <w:szCs w:val="20"/>
        </w:rPr>
      </w:pPr>
      <w:r w:rsidRPr="00306BFB">
        <w:rPr>
          <w:rFonts w:ascii="Verdana" w:hAnsi="Verdana"/>
          <w:sz w:val="20"/>
          <w:szCs w:val="20"/>
        </w:rPr>
        <w:t>monitoring the effectiveness of the policy</w:t>
      </w:r>
      <w:r w:rsidR="009A7AEB">
        <w:rPr>
          <w:rFonts w:ascii="Verdana" w:hAnsi="Verdana"/>
          <w:sz w:val="20"/>
          <w:szCs w:val="20"/>
        </w:rPr>
        <w:t xml:space="preserve"> and making relevant adjustments </w:t>
      </w:r>
    </w:p>
    <w:p w:rsidR="0083697E" w:rsidRPr="00306BFB" w:rsidRDefault="009A7AEB" w:rsidP="009A7AEB">
      <w:pPr>
        <w:spacing w:after="0" w:line="240" w:lineRule="auto"/>
        <w:ind w:left="720"/>
        <w:jc w:val="both"/>
        <w:rPr>
          <w:rFonts w:ascii="Verdana" w:hAnsi="Verdana"/>
          <w:sz w:val="20"/>
          <w:szCs w:val="20"/>
        </w:rPr>
      </w:pPr>
      <w:r>
        <w:rPr>
          <w:rFonts w:ascii="Verdana" w:hAnsi="Verdana"/>
          <w:sz w:val="20"/>
          <w:szCs w:val="20"/>
        </w:rPr>
        <w:t xml:space="preserve">when/ </w:t>
      </w:r>
      <w:r w:rsidR="008C5A7A">
        <w:rPr>
          <w:rFonts w:ascii="Verdana" w:hAnsi="Verdana"/>
          <w:sz w:val="20"/>
          <w:szCs w:val="20"/>
        </w:rPr>
        <w:t>if needed</w:t>
      </w:r>
      <w:r>
        <w:rPr>
          <w:rFonts w:ascii="Verdana" w:hAnsi="Verdana"/>
          <w:sz w:val="20"/>
          <w:szCs w:val="20"/>
        </w:rPr>
        <w:t>.</w:t>
      </w:r>
    </w:p>
    <w:p w:rsidR="0083697E" w:rsidRPr="00306BFB" w:rsidRDefault="0083697E" w:rsidP="0083697E">
      <w:pPr>
        <w:numPr>
          <w:ilvl w:val="0"/>
          <w:numId w:val="3"/>
        </w:numPr>
        <w:spacing w:after="0" w:line="240" w:lineRule="auto"/>
        <w:jc w:val="both"/>
        <w:rPr>
          <w:rFonts w:ascii="Verdana" w:hAnsi="Verdana"/>
          <w:sz w:val="20"/>
          <w:szCs w:val="20"/>
        </w:rPr>
      </w:pPr>
      <w:r w:rsidRPr="00306BFB">
        <w:rPr>
          <w:rFonts w:ascii="Verdana" w:hAnsi="Verdana"/>
          <w:sz w:val="20"/>
          <w:szCs w:val="20"/>
        </w:rPr>
        <w:t>working with parents and out of school agencies</w:t>
      </w:r>
    </w:p>
    <w:p w:rsidR="0083697E" w:rsidRPr="00306BFB" w:rsidRDefault="0083697E" w:rsidP="0083697E">
      <w:pPr>
        <w:jc w:val="both"/>
        <w:rPr>
          <w:rFonts w:ascii="Verdana" w:hAnsi="Verdana"/>
          <w:b/>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Special Class Teachers:</w:t>
      </w:r>
    </w:p>
    <w:p w:rsidR="0083697E" w:rsidRPr="00306BFB" w:rsidRDefault="0083697E" w:rsidP="0083697E">
      <w:pPr>
        <w:jc w:val="both"/>
        <w:rPr>
          <w:rFonts w:ascii="Verdana" w:hAnsi="Verdana"/>
          <w:b/>
          <w:sz w:val="20"/>
          <w:szCs w:val="20"/>
        </w:rPr>
      </w:pPr>
    </w:p>
    <w:p w:rsidR="0083697E" w:rsidRPr="00306BFB" w:rsidRDefault="0083697E" w:rsidP="0083697E">
      <w:pPr>
        <w:jc w:val="both"/>
        <w:rPr>
          <w:rFonts w:ascii="Verdana" w:hAnsi="Verdana"/>
          <w:sz w:val="20"/>
          <w:szCs w:val="20"/>
        </w:rPr>
      </w:pPr>
      <w:r w:rsidRPr="00306BFB">
        <w:rPr>
          <w:rFonts w:ascii="Verdana" w:hAnsi="Verdana"/>
          <w:sz w:val="20"/>
          <w:szCs w:val="20"/>
        </w:rPr>
        <w:t xml:space="preserve">The Special Class teachers will </w:t>
      </w:r>
    </w:p>
    <w:p w:rsidR="0083697E" w:rsidRPr="00306BFB" w:rsidRDefault="0083697E" w:rsidP="0083697E">
      <w:pPr>
        <w:numPr>
          <w:ilvl w:val="0"/>
          <w:numId w:val="4"/>
        </w:numPr>
        <w:spacing w:after="0" w:line="240" w:lineRule="auto"/>
        <w:jc w:val="both"/>
        <w:rPr>
          <w:rFonts w:ascii="Verdana" w:hAnsi="Verdana"/>
          <w:sz w:val="20"/>
          <w:szCs w:val="20"/>
        </w:rPr>
      </w:pPr>
      <w:r w:rsidRPr="00306BFB">
        <w:rPr>
          <w:rFonts w:ascii="Verdana" w:hAnsi="Verdana"/>
          <w:sz w:val="20"/>
          <w:szCs w:val="20"/>
        </w:rPr>
        <w:t xml:space="preserve">identify the appropriate curriculum area the </w:t>
      </w:r>
      <w:r w:rsidR="00A44533">
        <w:rPr>
          <w:rFonts w:ascii="Verdana" w:hAnsi="Verdana"/>
          <w:sz w:val="20"/>
          <w:szCs w:val="20"/>
        </w:rPr>
        <w:t>child with Special Needs</w:t>
      </w:r>
      <w:r w:rsidRPr="00306BFB">
        <w:rPr>
          <w:rFonts w:ascii="Verdana" w:hAnsi="Verdana"/>
          <w:sz w:val="20"/>
          <w:szCs w:val="20"/>
        </w:rPr>
        <w:t xml:space="preserve"> should experience</w:t>
      </w:r>
    </w:p>
    <w:p w:rsidR="0083697E" w:rsidRPr="00306BFB" w:rsidRDefault="0083697E" w:rsidP="0083697E">
      <w:pPr>
        <w:numPr>
          <w:ilvl w:val="0"/>
          <w:numId w:val="4"/>
        </w:numPr>
        <w:spacing w:after="0" w:line="240" w:lineRule="auto"/>
        <w:jc w:val="both"/>
        <w:rPr>
          <w:rFonts w:ascii="Verdana" w:hAnsi="Verdana"/>
          <w:sz w:val="20"/>
          <w:szCs w:val="20"/>
        </w:rPr>
      </w:pPr>
      <w:r w:rsidRPr="00306BFB">
        <w:rPr>
          <w:rFonts w:ascii="Verdana" w:hAnsi="Verdana"/>
          <w:sz w:val="20"/>
          <w:szCs w:val="20"/>
        </w:rPr>
        <w:t>ensure S.N.A support is available during integration</w:t>
      </w:r>
      <w:r w:rsidR="00A6000E">
        <w:rPr>
          <w:rFonts w:ascii="Verdana" w:hAnsi="Verdana"/>
          <w:sz w:val="20"/>
          <w:szCs w:val="20"/>
        </w:rPr>
        <w:t xml:space="preserve"> </w:t>
      </w:r>
      <w:r w:rsidR="00A6000E" w:rsidRPr="00335545">
        <w:rPr>
          <w:rFonts w:ascii="Verdana" w:hAnsi="Verdana"/>
          <w:sz w:val="20"/>
          <w:szCs w:val="20"/>
        </w:rPr>
        <w:t>if needed</w:t>
      </w:r>
    </w:p>
    <w:p w:rsidR="0083697E" w:rsidRPr="00306BFB" w:rsidRDefault="0083697E" w:rsidP="0083697E">
      <w:pPr>
        <w:numPr>
          <w:ilvl w:val="0"/>
          <w:numId w:val="4"/>
        </w:numPr>
        <w:spacing w:after="0" w:line="240" w:lineRule="auto"/>
        <w:jc w:val="both"/>
        <w:rPr>
          <w:rFonts w:ascii="Verdana" w:hAnsi="Verdana"/>
          <w:sz w:val="20"/>
          <w:szCs w:val="20"/>
        </w:rPr>
      </w:pPr>
      <w:r w:rsidRPr="00306BFB">
        <w:rPr>
          <w:rFonts w:ascii="Verdana" w:hAnsi="Verdana"/>
          <w:sz w:val="20"/>
          <w:szCs w:val="20"/>
        </w:rPr>
        <w:t>collaborate and consult with mainstream class teachers in setting realistic targets</w:t>
      </w:r>
    </w:p>
    <w:p w:rsidR="0083697E" w:rsidRDefault="0083697E" w:rsidP="0083697E">
      <w:pPr>
        <w:numPr>
          <w:ilvl w:val="0"/>
          <w:numId w:val="4"/>
        </w:numPr>
        <w:spacing w:after="0" w:line="240" w:lineRule="auto"/>
        <w:jc w:val="both"/>
        <w:rPr>
          <w:rFonts w:ascii="Verdana" w:hAnsi="Verdana"/>
          <w:sz w:val="20"/>
          <w:szCs w:val="20"/>
        </w:rPr>
      </w:pPr>
      <w:r w:rsidRPr="00306BFB">
        <w:rPr>
          <w:rFonts w:ascii="Verdana" w:hAnsi="Verdana"/>
          <w:sz w:val="20"/>
          <w:szCs w:val="20"/>
        </w:rPr>
        <w:t xml:space="preserve">assume responsibility for </w:t>
      </w:r>
      <w:r w:rsidR="00A44533">
        <w:rPr>
          <w:rFonts w:ascii="Verdana" w:hAnsi="Verdana"/>
          <w:sz w:val="20"/>
          <w:szCs w:val="20"/>
        </w:rPr>
        <w:t xml:space="preserve">an </w:t>
      </w:r>
      <w:r w:rsidR="009A7AEB">
        <w:rPr>
          <w:rFonts w:ascii="Verdana" w:hAnsi="Verdana"/>
          <w:sz w:val="20"/>
          <w:szCs w:val="20"/>
        </w:rPr>
        <w:t>ongoing</w:t>
      </w:r>
      <w:r w:rsidR="00A44533">
        <w:rPr>
          <w:rFonts w:ascii="Verdana" w:hAnsi="Verdana"/>
          <w:sz w:val="20"/>
          <w:szCs w:val="20"/>
        </w:rPr>
        <w:t xml:space="preserve"> Student Support P</w:t>
      </w:r>
      <w:r w:rsidRPr="00306BFB">
        <w:rPr>
          <w:rFonts w:ascii="Verdana" w:hAnsi="Verdana"/>
          <w:sz w:val="20"/>
          <w:szCs w:val="20"/>
        </w:rPr>
        <w:t>lan in consultation with support services, parents and Principal</w:t>
      </w:r>
    </w:p>
    <w:p w:rsidR="00A44533" w:rsidRDefault="00A44533" w:rsidP="0083697E">
      <w:pPr>
        <w:numPr>
          <w:ilvl w:val="0"/>
          <w:numId w:val="4"/>
        </w:numPr>
        <w:spacing w:after="0" w:line="240" w:lineRule="auto"/>
        <w:jc w:val="both"/>
        <w:rPr>
          <w:rFonts w:ascii="Verdana" w:hAnsi="Verdana"/>
          <w:sz w:val="20"/>
          <w:szCs w:val="20"/>
        </w:rPr>
      </w:pPr>
      <w:r>
        <w:rPr>
          <w:rFonts w:ascii="Verdana" w:hAnsi="Verdana"/>
          <w:sz w:val="20"/>
          <w:szCs w:val="20"/>
        </w:rPr>
        <w:t>working with parents and out of school agencies</w:t>
      </w:r>
      <w:r w:rsidR="00A6000E">
        <w:rPr>
          <w:rFonts w:ascii="Verdana" w:hAnsi="Verdana"/>
          <w:sz w:val="20"/>
          <w:szCs w:val="20"/>
        </w:rPr>
        <w:t xml:space="preserve"> </w:t>
      </w:r>
      <w:r w:rsidR="00A6000E" w:rsidRPr="00335545">
        <w:rPr>
          <w:rFonts w:ascii="Verdana" w:hAnsi="Verdana"/>
          <w:sz w:val="20"/>
          <w:szCs w:val="20"/>
        </w:rPr>
        <w:t>when required</w:t>
      </w:r>
    </w:p>
    <w:p w:rsidR="00A44533" w:rsidRDefault="00A44533" w:rsidP="00A44533">
      <w:pPr>
        <w:spacing w:after="0" w:line="240" w:lineRule="auto"/>
        <w:ind w:left="720"/>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Class Teachers:</w:t>
      </w:r>
    </w:p>
    <w:p w:rsidR="0083697E" w:rsidRPr="00306BFB" w:rsidRDefault="0083697E" w:rsidP="0083697E">
      <w:pPr>
        <w:jc w:val="both"/>
        <w:rPr>
          <w:rFonts w:ascii="Verdana" w:hAnsi="Verdana"/>
          <w:b/>
          <w:sz w:val="20"/>
          <w:szCs w:val="20"/>
        </w:rPr>
      </w:pPr>
    </w:p>
    <w:p w:rsidR="0083697E" w:rsidRPr="00306BFB" w:rsidRDefault="0083697E" w:rsidP="0083697E">
      <w:pPr>
        <w:jc w:val="both"/>
        <w:rPr>
          <w:rFonts w:ascii="Verdana" w:hAnsi="Verdana"/>
          <w:sz w:val="20"/>
          <w:szCs w:val="20"/>
        </w:rPr>
      </w:pPr>
      <w:r w:rsidRPr="00306BFB">
        <w:rPr>
          <w:rFonts w:ascii="Verdana" w:hAnsi="Verdana"/>
          <w:sz w:val="20"/>
          <w:szCs w:val="20"/>
        </w:rPr>
        <w:t>The mainstream class teachers will</w:t>
      </w:r>
    </w:p>
    <w:p w:rsidR="0083697E" w:rsidRPr="00306BFB" w:rsidRDefault="0083697E" w:rsidP="0083697E">
      <w:pPr>
        <w:numPr>
          <w:ilvl w:val="0"/>
          <w:numId w:val="5"/>
        </w:numPr>
        <w:spacing w:after="0" w:line="240" w:lineRule="auto"/>
        <w:jc w:val="both"/>
        <w:rPr>
          <w:rFonts w:ascii="Verdana" w:hAnsi="Verdana"/>
          <w:sz w:val="20"/>
          <w:szCs w:val="20"/>
        </w:rPr>
      </w:pPr>
      <w:r w:rsidRPr="00306BFB">
        <w:rPr>
          <w:rFonts w:ascii="Verdana" w:hAnsi="Verdana"/>
          <w:sz w:val="20"/>
          <w:szCs w:val="20"/>
        </w:rPr>
        <w:t>adjust programmes to meet the needs of the Special Class pupil</w:t>
      </w:r>
    </w:p>
    <w:p w:rsidR="0083697E" w:rsidRPr="00306BFB" w:rsidRDefault="0083697E" w:rsidP="0083697E">
      <w:pPr>
        <w:numPr>
          <w:ilvl w:val="0"/>
          <w:numId w:val="5"/>
        </w:numPr>
        <w:spacing w:after="0" w:line="240" w:lineRule="auto"/>
        <w:jc w:val="both"/>
        <w:rPr>
          <w:rFonts w:ascii="Verdana" w:hAnsi="Verdana"/>
          <w:sz w:val="20"/>
          <w:szCs w:val="20"/>
        </w:rPr>
      </w:pPr>
      <w:r w:rsidRPr="00306BFB">
        <w:rPr>
          <w:rFonts w:ascii="Verdana" w:hAnsi="Verdana"/>
          <w:sz w:val="20"/>
          <w:szCs w:val="20"/>
        </w:rPr>
        <w:t>provide a suitable seating arrangement in the mainstream setting</w:t>
      </w:r>
    </w:p>
    <w:p w:rsidR="0083697E" w:rsidRPr="00306BFB" w:rsidRDefault="0083697E" w:rsidP="0083697E">
      <w:pPr>
        <w:numPr>
          <w:ilvl w:val="0"/>
          <w:numId w:val="5"/>
        </w:numPr>
        <w:spacing w:after="0" w:line="240" w:lineRule="auto"/>
        <w:jc w:val="both"/>
        <w:rPr>
          <w:rFonts w:ascii="Verdana" w:hAnsi="Verdana"/>
          <w:sz w:val="20"/>
          <w:szCs w:val="20"/>
        </w:rPr>
      </w:pPr>
      <w:r w:rsidRPr="00306BFB">
        <w:rPr>
          <w:rFonts w:ascii="Verdana" w:hAnsi="Verdana"/>
          <w:sz w:val="20"/>
          <w:szCs w:val="20"/>
        </w:rPr>
        <w:t>collaborate with the Spe</w:t>
      </w:r>
      <w:r w:rsidR="00A44533">
        <w:rPr>
          <w:rFonts w:ascii="Verdana" w:hAnsi="Verdana"/>
          <w:sz w:val="20"/>
          <w:szCs w:val="20"/>
        </w:rPr>
        <w:t>cial Class teacher and the SNA</w:t>
      </w:r>
      <w:r w:rsidR="009A7AEB">
        <w:rPr>
          <w:rFonts w:ascii="Verdana" w:hAnsi="Verdana"/>
          <w:sz w:val="20"/>
          <w:szCs w:val="20"/>
        </w:rPr>
        <w:t>s</w:t>
      </w:r>
    </w:p>
    <w:p w:rsidR="0083697E" w:rsidRDefault="0083697E" w:rsidP="0083697E">
      <w:pPr>
        <w:jc w:val="both"/>
        <w:rPr>
          <w:rFonts w:ascii="Verdana" w:hAnsi="Verdana"/>
          <w:sz w:val="20"/>
          <w:szCs w:val="20"/>
        </w:rPr>
      </w:pP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Implementation:</w:t>
      </w:r>
    </w:p>
    <w:p w:rsidR="0083697E" w:rsidRPr="00306BFB" w:rsidRDefault="0083697E" w:rsidP="0083697E">
      <w:pPr>
        <w:jc w:val="both"/>
        <w:rPr>
          <w:rFonts w:ascii="Verdana" w:hAnsi="Verdana"/>
          <w:b/>
          <w:sz w:val="20"/>
          <w:szCs w:val="20"/>
        </w:rPr>
      </w:pPr>
    </w:p>
    <w:p w:rsidR="0083697E" w:rsidRPr="00A6000E" w:rsidRDefault="0083697E" w:rsidP="0083697E">
      <w:pPr>
        <w:jc w:val="both"/>
        <w:rPr>
          <w:rFonts w:ascii="Verdana" w:hAnsi="Verdana"/>
          <w:color w:val="FF0000"/>
          <w:sz w:val="20"/>
          <w:szCs w:val="20"/>
        </w:rPr>
      </w:pPr>
      <w:r w:rsidRPr="00306BFB">
        <w:rPr>
          <w:rFonts w:ascii="Verdana" w:hAnsi="Verdana"/>
          <w:sz w:val="20"/>
          <w:szCs w:val="20"/>
        </w:rPr>
        <w:t>The school promotes a policy of integration with age appropriate peers on a social level and ability appropriate on a curriculum level</w:t>
      </w:r>
      <w:r w:rsidR="00A6000E">
        <w:rPr>
          <w:rFonts w:ascii="Verdana" w:hAnsi="Verdana"/>
          <w:sz w:val="20"/>
          <w:szCs w:val="20"/>
        </w:rPr>
        <w:t xml:space="preserve"> </w:t>
      </w:r>
      <w:r w:rsidR="00A6000E" w:rsidRPr="00335545">
        <w:rPr>
          <w:rFonts w:ascii="Verdana" w:hAnsi="Verdana"/>
          <w:sz w:val="20"/>
          <w:szCs w:val="20"/>
        </w:rPr>
        <w:t>suitable to their needs</w:t>
      </w: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sz w:val="20"/>
          <w:szCs w:val="20"/>
        </w:rPr>
      </w:pPr>
      <w:r w:rsidRPr="00306BFB">
        <w:rPr>
          <w:rFonts w:ascii="Verdana" w:hAnsi="Verdana"/>
          <w:sz w:val="20"/>
          <w:szCs w:val="20"/>
        </w:rPr>
        <w:t>For integration/inclusion to be effective it must</w:t>
      </w:r>
    </w:p>
    <w:p w:rsidR="0083697E" w:rsidRPr="00306BFB" w:rsidRDefault="0083697E" w:rsidP="0083697E">
      <w:pPr>
        <w:jc w:val="both"/>
        <w:rPr>
          <w:rFonts w:ascii="Verdana" w:hAnsi="Verdana"/>
          <w:sz w:val="20"/>
          <w:szCs w:val="20"/>
        </w:rPr>
      </w:pPr>
    </w:p>
    <w:p w:rsidR="0083697E" w:rsidRPr="00306BFB" w:rsidRDefault="0083697E" w:rsidP="0083697E">
      <w:pPr>
        <w:numPr>
          <w:ilvl w:val="0"/>
          <w:numId w:val="6"/>
        </w:numPr>
        <w:spacing w:after="0" w:line="240" w:lineRule="auto"/>
        <w:jc w:val="both"/>
        <w:rPr>
          <w:rFonts w:ascii="Verdana" w:hAnsi="Verdana"/>
          <w:sz w:val="20"/>
          <w:szCs w:val="20"/>
        </w:rPr>
      </w:pPr>
      <w:r w:rsidRPr="00306BFB">
        <w:rPr>
          <w:rFonts w:ascii="Verdana" w:hAnsi="Verdana"/>
          <w:sz w:val="20"/>
          <w:szCs w:val="20"/>
        </w:rPr>
        <w:t>further develop social skills</w:t>
      </w:r>
    </w:p>
    <w:p w:rsidR="0083697E" w:rsidRPr="00306BFB" w:rsidRDefault="0083697E" w:rsidP="0083697E">
      <w:pPr>
        <w:numPr>
          <w:ilvl w:val="0"/>
          <w:numId w:val="6"/>
        </w:numPr>
        <w:spacing w:after="0" w:line="240" w:lineRule="auto"/>
        <w:jc w:val="both"/>
        <w:rPr>
          <w:rFonts w:ascii="Verdana" w:hAnsi="Verdana"/>
          <w:sz w:val="20"/>
          <w:szCs w:val="20"/>
        </w:rPr>
      </w:pPr>
      <w:r w:rsidRPr="00306BFB">
        <w:rPr>
          <w:rFonts w:ascii="Verdana" w:hAnsi="Verdana"/>
          <w:sz w:val="20"/>
          <w:szCs w:val="20"/>
        </w:rPr>
        <w:t>not interfere with the level of learning within each class</w:t>
      </w:r>
    </w:p>
    <w:p w:rsidR="0083697E" w:rsidRDefault="0083697E" w:rsidP="0083697E">
      <w:pPr>
        <w:numPr>
          <w:ilvl w:val="0"/>
          <w:numId w:val="6"/>
        </w:numPr>
        <w:spacing w:after="0" w:line="240" w:lineRule="auto"/>
        <w:jc w:val="both"/>
        <w:rPr>
          <w:rFonts w:ascii="Verdana" w:hAnsi="Verdana"/>
          <w:sz w:val="20"/>
          <w:szCs w:val="20"/>
        </w:rPr>
      </w:pPr>
      <w:r w:rsidRPr="00306BFB">
        <w:rPr>
          <w:rFonts w:ascii="Verdana" w:hAnsi="Verdana"/>
          <w:sz w:val="20"/>
          <w:szCs w:val="20"/>
        </w:rPr>
        <w:t>be done in conjunctio</w:t>
      </w:r>
      <w:r w:rsidR="00A44533">
        <w:rPr>
          <w:rFonts w:ascii="Verdana" w:hAnsi="Verdana"/>
          <w:sz w:val="20"/>
          <w:szCs w:val="20"/>
        </w:rPr>
        <w:t>n with</w:t>
      </w:r>
      <w:r w:rsidR="009A7AEB">
        <w:rPr>
          <w:rFonts w:ascii="Verdana" w:hAnsi="Verdana"/>
          <w:sz w:val="20"/>
          <w:szCs w:val="20"/>
        </w:rPr>
        <w:t xml:space="preserve"> and have the goodwill of</w:t>
      </w:r>
      <w:r w:rsidR="00A44533">
        <w:rPr>
          <w:rFonts w:ascii="Verdana" w:hAnsi="Verdana"/>
          <w:sz w:val="20"/>
          <w:szCs w:val="20"/>
        </w:rPr>
        <w:t xml:space="preserve"> </w:t>
      </w:r>
      <w:r w:rsidRPr="00306BFB">
        <w:rPr>
          <w:rFonts w:ascii="Verdana" w:hAnsi="Verdana"/>
          <w:sz w:val="20"/>
          <w:szCs w:val="20"/>
        </w:rPr>
        <w:t>the class teacher</w:t>
      </w:r>
    </w:p>
    <w:p w:rsidR="00BB2CC5" w:rsidRPr="00306BFB" w:rsidRDefault="00BB2CC5" w:rsidP="0083697E">
      <w:pPr>
        <w:numPr>
          <w:ilvl w:val="0"/>
          <w:numId w:val="6"/>
        </w:numPr>
        <w:spacing w:after="0" w:line="240" w:lineRule="auto"/>
        <w:jc w:val="both"/>
        <w:rPr>
          <w:rFonts w:ascii="Verdana" w:hAnsi="Verdana"/>
          <w:sz w:val="20"/>
          <w:szCs w:val="20"/>
        </w:rPr>
      </w:pPr>
      <w:r>
        <w:rPr>
          <w:rFonts w:ascii="Verdana" w:hAnsi="Verdana"/>
          <w:sz w:val="20"/>
          <w:szCs w:val="20"/>
        </w:rPr>
        <w:t>be flexible in its implementation</w:t>
      </w:r>
    </w:p>
    <w:p w:rsidR="0083697E" w:rsidRPr="00306BFB" w:rsidRDefault="0083697E" w:rsidP="0083697E">
      <w:pPr>
        <w:jc w:val="both"/>
        <w:rPr>
          <w:rFonts w:ascii="Verdana" w:hAnsi="Verdana"/>
          <w:sz w:val="20"/>
          <w:szCs w:val="20"/>
        </w:rPr>
      </w:pPr>
    </w:p>
    <w:p w:rsidR="0083697E" w:rsidRDefault="0083697E" w:rsidP="0083697E">
      <w:pPr>
        <w:jc w:val="both"/>
        <w:rPr>
          <w:rFonts w:ascii="Verdana" w:hAnsi="Verdana"/>
          <w:sz w:val="20"/>
          <w:szCs w:val="20"/>
        </w:rPr>
      </w:pPr>
      <w:r w:rsidRPr="00306BFB">
        <w:rPr>
          <w:rFonts w:ascii="Verdana" w:hAnsi="Verdana"/>
          <w:sz w:val="20"/>
          <w:szCs w:val="20"/>
        </w:rPr>
        <w:t>The process must be open to review at all t</w:t>
      </w:r>
      <w:r w:rsidR="00B3082A">
        <w:rPr>
          <w:rFonts w:ascii="Verdana" w:hAnsi="Verdana"/>
          <w:sz w:val="20"/>
          <w:szCs w:val="20"/>
        </w:rPr>
        <w:t>imes.</w:t>
      </w:r>
      <w:r w:rsidRPr="00306BFB">
        <w:rPr>
          <w:rFonts w:ascii="Verdana" w:hAnsi="Verdana"/>
          <w:sz w:val="20"/>
          <w:szCs w:val="20"/>
        </w:rPr>
        <w:t xml:space="preserve"> Early levels of integration into mainstream are on a </w:t>
      </w:r>
      <w:r w:rsidRPr="00306BFB">
        <w:rPr>
          <w:rFonts w:ascii="Verdana" w:hAnsi="Verdana"/>
          <w:sz w:val="20"/>
          <w:szCs w:val="20"/>
          <w:u w:val="single"/>
        </w:rPr>
        <w:t>social</w:t>
      </w:r>
      <w:r w:rsidRPr="00306BFB">
        <w:rPr>
          <w:rFonts w:ascii="Verdana" w:hAnsi="Verdana"/>
          <w:sz w:val="20"/>
          <w:szCs w:val="20"/>
        </w:rPr>
        <w:t xml:space="preserve"> </w:t>
      </w:r>
      <w:r w:rsidR="002F79BE" w:rsidRPr="00306BFB">
        <w:rPr>
          <w:rFonts w:ascii="Verdana" w:hAnsi="Verdana"/>
          <w:sz w:val="20"/>
          <w:szCs w:val="20"/>
          <w:u w:val="single"/>
        </w:rPr>
        <w:t>level</w:t>
      </w:r>
      <w:r w:rsidR="008C5A7A">
        <w:rPr>
          <w:rFonts w:ascii="Verdana" w:hAnsi="Verdana"/>
          <w:sz w:val="20"/>
          <w:szCs w:val="20"/>
        </w:rPr>
        <w:t xml:space="preserve">. The curriculum targets will be secondary depending on the child’s ease and ability to access the curriculum in the mainstream setting. </w:t>
      </w:r>
    </w:p>
    <w:p w:rsidR="008C5A7A" w:rsidRPr="00306BFB" w:rsidRDefault="008C5A7A" w:rsidP="008C5A7A">
      <w:pPr>
        <w:jc w:val="both"/>
        <w:rPr>
          <w:rFonts w:ascii="Verdana" w:hAnsi="Verdana"/>
          <w:b/>
          <w:sz w:val="20"/>
          <w:szCs w:val="20"/>
        </w:rPr>
      </w:pPr>
      <w:r w:rsidRPr="00306BFB">
        <w:rPr>
          <w:rFonts w:ascii="Verdana" w:hAnsi="Verdana"/>
          <w:b/>
          <w:sz w:val="20"/>
          <w:szCs w:val="20"/>
        </w:rPr>
        <w:t>Curricular Integration:</w:t>
      </w:r>
    </w:p>
    <w:p w:rsidR="008C5A7A" w:rsidRDefault="008C5A7A" w:rsidP="008C5A7A">
      <w:pPr>
        <w:spacing w:after="0" w:line="240" w:lineRule="auto"/>
        <w:jc w:val="both"/>
        <w:rPr>
          <w:rFonts w:ascii="Verdana" w:hAnsi="Verdana"/>
          <w:sz w:val="20"/>
          <w:szCs w:val="20"/>
        </w:rPr>
      </w:pPr>
      <w:r>
        <w:rPr>
          <w:rFonts w:ascii="Verdana" w:hAnsi="Verdana"/>
          <w:sz w:val="20"/>
          <w:szCs w:val="20"/>
        </w:rPr>
        <w:t>When the child with Special Needs</w:t>
      </w:r>
      <w:r w:rsidRPr="00306BFB">
        <w:rPr>
          <w:rFonts w:ascii="Verdana" w:hAnsi="Verdana"/>
          <w:sz w:val="20"/>
          <w:szCs w:val="20"/>
        </w:rPr>
        <w:t xml:space="preserve"> has a</w:t>
      </w:r>
      <w:r>
        <w:rPr>
          <w:rFonts w:ascii="Verdana" w:hAnsi="Verdana"/>
          <w:sz w:val="20"/>
          <w:szCs w:val="20"/>
        </w:rPr>
        <w:t xml:space="preserve">djusted </w:t>
      </w:r>
      <w:proofErr w:type="gramStart"/>
      <w:r>
        <w:rPr>
          <w:rFonts w:ascii="Verdana" w:hAnsi="Verdana"/>
          <w:sz w:val="20"/>
          <w:szCs w:val="20"/>
        </w:rPr>
        <w:t>to  the</w:t>
      </w:r>
      <w:proofErr w:type="gramEnd"/>
      <w:r>
        <w:rPr>
          <w:rFonts w:ascii="Verdana" w:hAnsi="Verdana"/>
          <w:sz w:val="20"/>
          <w:szCs w:val="20"/>
        </w:rPr>
        <w:t xml:space="preserve"> mainstream setting they</w:t>
      </w:r>
      <w:r w:rsidRPr="00306BFB">
        <w:rPr>
          <w:rFonts w:ascii="Verdana" w:hAnsi="Verdana"/>
          <w:sz w:val="20"/>
          <w:szCs w:val="20"/>
        </w:rPr>
        <w:t xml:space="preserve"> will slowly be introduced to areas of the curriculum appropriate to</w:t>
      </w:r>
      <w:r>
        <w:rPr>
          <w:rFonts w:ascii="Verdana" w:hAnsi="Verdana"/>
          <w:sz w:val="20"/>
          <w:szCs w:val="20"/>
        </w:rPr>
        <w:t xml:space="preserve"> their interest and </w:t>
      </w:r>
      <w:r w:rsidRPr="00306BFB">
        <w:rPr>
          <w:rFonts w:ascii="Verdana" w:hAnsi="Verdana"/>
          <w:sz w:val="20"/>
          <w:szCs w:val="20"/>
        </w:rPr>
        <w:t xml:space="preserve">ability level.  </w:t>
      </w:r>
    </w:p>
    <w:p w:rsidR="008C5A7A" w:rsidRPr="00306BFB" w:rsidRDefault="008C5A7A" w:rsidP="008C5A7A">
      <w:pPr>
        <w:spacing w:after="0" w:line="240" w:lineRule="auto"/>
        <w:jc w:val="both"/>
        <w:rPr>
          <w:rFonts w:ascii="Verdana" w:hAnsi="Verdana"/>
          <w:sz w:val="20"/>
          <w:szCs w:val="20"/>
        </w:rPr>
      </w:pPr>
    </w:p>
    <w:p w:rsidR="008C5A7A" w:rsidRDefault="008C5A7A" w:rsidP="008C5A7A">
      <w:pPr>
        <w:jc w:val="both"/>
        <w:rPr>
          <w:rFonts w:ascii="Verdana" w:hAnsi="Verdana"/>
          <w:sz w:val="20"/>
          <w:szCs w:val="20"/>
        </w:rPr>
      </w:pPr>
      <w:r w:rsidRPr="00306BFB">
        <w:rPr>
          <w:rFonts w:ascii="Verdana" w:hAnsi="Verdana"/>
          <w:sz w:val="20"/>
          <w:szCs w:val="20"/>
        </w:rPr>
        <w:t xml:space="preserve">Children from the Special classes are also </w:t>
      </w:r>
      <w:r>
        <w:rPr>
          <w:rFonts w:ascii="Verdana" w:hAnsi="Verdana"/>
          <w:sz w:val="20"/>
          <w:szCs w:val="20"/>
        </w:rPr>
        <w:t>integrated for whole school activities such as school</w:t>
      </w:r>
      <w:r w:rsidRPr="00306BFB">
        <w:rPr>
          <w:rFonts w:ascii="Verdana" w:hAnsi="Verdana"/>
          <w:sz w:val="20"/>
          <w:szCs w:val="20"/>
        </w:rPr>
        <w:t xml:space="preserve"> ou</w:t>
      </w:r>
      <w:r>
        <w:rPr>
          <w:rFonts w:ascii="Verdana" w:hAnsi="Verdana"/>
          <w:sz w:val="20"/>
          <w:szCs w:val="20"/>
        </w:rPr>
        <w:t>tings, Receiving the Sacraments and</w:t>
      </w:r>
      <w:r w:rsidRPr="00306BFB">
        <w:rPr>
          <w:rFonts w:ascii="Verdana" w:hAnsi="Verdana"/>
          <w:sz w:val="20"/>
          <w:szCs w:val="20"/>
        </w:rPr>
        <w:t xml:space="preserve"> activities such as Sports Day and Fire Drill</w:t>
      </w:r>
      <w:r>
        <w:rPr>
          <w:rFonts w:ascii="Verdana" w:hAnsi="Verdana"/>
          <w:sz w:val="20"/>
          <w:szCs w:val="20"/>
        </w:rPr>
        <w:t xml:space="preserve"> etc</w:t>
      </w:r>
      <w:r w:rsidRPr="00306BFB">
        <w:rPr>
          <w:rFonts w:ascii="Verdana" w:hAnsi="Verdana"/>
          <w:sz w:val="20"/>
          <w:szCs w:val="20"/>
        </w:rPr>
        <w:t>.</w:t>
      </w:r>
    </w:p>
    <w:p w:rsidR="008C5A7A" w:rsidRPr="00306BFB" w:rsidRDefault="008C5A7A" w:rsidP="0083697E">
      <w:pPr>
        <w:jc w:val="both"/>
        <w:rPr>
          <w:rFonts w:ascii="Verdana" w:hAnsi="Verdana"/>
          <w:sz w:val="20"/>
          <w:szCs w:val="20"/>
        </w:rPr>
      </w:pPr>
    </w:p>
    <w:p w:rsidR="0083697E" w:rsidRDefault="0083697E" w:rsidP="0083697E">
      <w:pPr>
        <w:jc w:val="both"/>
        <w:rPr>
          <w:rFonts w:ascii="Verdana" w:hAnsi="Verdana"/>
          <w:sz w:val="20"/>
          <w:szCs w:val="20"/>
        </w:rPr>
      </w:pPr>
    </w:p>
    <w:p w:rsidR="00B3082A" w:rsidRPr="00B3082A" w:rsidRDefault="00B3082A" w:rsidP="0083697E">
      <w:pPr>
        <w:jc w:val="both"/>
        <w:rPr>
          <w:rFonts w:ascii="Verdana" w:hAnsi="Verdana"/>
          <w:b/>
          <w:sz w:val="20"/>
          <w:szCs w:val="20"/>
        </w:rPr>
      </w:pPr>
      <w:r w:rsidRPr="00B3082A">
        <w:rPr>
          <w:rFonts w:ascii="Verdana" w:hAnsi="Verdana"/>
          <w:b/>
          <w:sz w:val="20"/>
          <w:szCs w:val="20"/>
        </w:rPr>
        <w:t>Reverse Integration</w:t>
      </w:r>
    </w:p>
    <w:p w:rsidR="0083697E" w:rsidRDefault="00B3082A" w:rsidP="0083697E">
      <w:pPr>
        <w:jc w:val="both"/>
        <w:rPr>
          <w:rFonts w:ascii="Verdana" w:hAnsi="Verdana"/>
          <w:sz w:val="20"/>
          <w:szCs w:val="20"/>
        </w:rPr>
      </w:pPr>
      <w:r w:rsidRPr="00B3082A">
        <w:rPr>
          <w:rFonts w:ascii="Verdana" w:hAnsi="Verdana"/>
          <w:sz w:val="20"/>
          <w:szCs w:val="20"/>
        </w:rPr>
        <w:t>W</w:t>
      </w:r>
      <w:r>
        <w:rPr>
          <w:rFonts w:ascii="Verdana" w:hAnsi="Verdana"/>
          <w:sz w:val="20"/>
          <w:szCs w:val="20"/>
        </w:rPr>
        <w:t>hen deem</w:t>
      </w:r>
      <w:r w:rsidR="002F79BE">
        <w:rPr>
          <w:rFonts w:ascii="Verdana" w:hAnsi="Verdana"/>
          <w:sz w:val="20"/>
          <w:szCs w:val="20"/>
        </w:rPr>
        <w:t xml:space="preserve">ed appropriate teachers create </w:t>
      </w:r>
      <w:r>
        <w:rPr>
          <w:rFonts w:ascii="Verdana" w:hAnsi="Verdana"/>
          <w:sz w:val="20"/>
          <w:szCs w:val="20"/>
        </w:rPr>
        <w:t>reverse integration opportunities to assist the child with SEN develop their tolerance and social skills in their familiar environment with familiar staff.</w:t>
      </w:r>
    </w:p>
    <w:p w:rsidR="00B3082A" w:rsidRDefault="000A07A9" w:rsidP="0083697E">
      <w:pPr>
        <w:jc w:val="both"/>
        <w:rPr>
          <w:rFonts w:ascii="Verdana" w:hAnsi="Verdana"/>
          <w:sz w:val="20"/>
          <w:szCs w:val="20"/>
        </w:rPr>
      </w:pPr>
      <w:r>
        <w:rPr>
          <w:rFonts w:ascii="Verdana" w:hAnsi="Verdana"/>
          <w:sz w:val="20"/>
          <w:szCs w:val="20"/>
        </w:rPr>
        <w:t>This</w:t>
      </w:r>
      <w:r w:rsidR="009A7AEB">
        <w:rPr>
          <w:rFonts w:ascii="Verdana" w:hAnsi="Verdana"/>
          <w:sz w:val="20"/>
          <w:szCs w:val="20"/>
        </w:rPr>
        <w:t xml:space="preserve"> may </w:t>
      </w:r>
      <w:r w:rsidR="008C5A7A">
        <w:rPr>
          <w:rFonts w:ascii="Verdana" w:hAnsi="Verdana"/>
          <w:sz w:val="20"/>
          <w:szCs w:val="20"/>
        </w:rPr>
        <w:t>involve</w:t>
      </w:r>
      <w:r w:rsidR="000B64D9">
        <w:rPr>
          <w:rFonts w:ascii="Verdana" w:hAnsi="Verdana"/>
          <w:sz w:val="20"/>
          <w:szCs w:val="20"/>
        </w:rPr>
        <w:t xml:space="preserve"> a group</w:t>
      </w:r>
      <w:r w:rsidR="009A7AEB">
        <w:rPr>
          <w:rFonts w:ascii="Verdana" w:hAnsi="Verdana"/>
          <w:sz w:val="20"/>
          <w:szCs w:val="20"/>
        </w:rPr>
        <w:t xml:space="preserve"> of</w:t>
      </w:r>
      <w:r w:rsidR="00B3082A">
        <w:rPr>
          <w:rFonts w:ascii="Verdana" w:hAnsi="Verdana"/>
          <w:sz w:val="20"/>
          <w:szCs w:val="20"/>
        </w:rPr>
        <w:t xml:space="preserve"> children</w:t>
      </w:r>
      <w:r>
        <w:rPr>
          <w:rFonts w:ascii="Verdana" w:hAnsi="Verdana"/>
          <w:sz w:val="20"/>
          <w:szCs w:val="20"/>
        </w:rPr>
        <w:t xml:space="preserve"> or a whole </w:t>
      </w:r>
      <w:r w:rsidR="008C5A7A">
        <w:rPr>
          <w:rFonts w:ascii="Verdana" w:hAnsi="Verdana"/>
          <w:sz w:val="20"/>
          <w:szCs w:val="20"/>
        </w:rPr>
        <w:t>class from</w:t>
      </w:r>
      <w:r w:rsidR="009A7AEB">
        <w:rPr>
          <w:rFonts w:ascii="Verdana" w:hAnsi="Verdana"/>
          <w:sz w:val="20"/>
          <w:szCs w:val="20"/>
        </w:rPr>
        <w:t xml:space="preserve"> </w:t>
      </w:r>
      <w:r w:rsidR="008C5A7A">
        <w:rPr>
          <w:rFonts w:ascii="Verdana" w:hAnsi="Verdana"/>
          <w:sz w:val="20"/>
          <w:szCs w:val="20"/>
        </w:rPr>
        <w:t>the mainstream</w:t>
      </w:r>
      <w:r w:rsidR="00B3082A">
        <w:rPr>
          <w:rFonts w:ascii="Verdana" w:hAnsi="Verdana"/>
          <w:sz w:val="20"/>
          <w:szCs w:val="20"/>
        </w:rPr>
        <w:t xml:space="preserve"> joining the SEN class in their classroom</w:t>
      </w:r>
      <w:r w:rsidR="000B64D9">
        <w:rPr>
          <w:rFonts w:ascii="Verdana" w:hAnsi="Verdana"/>
          <w:sz w:val="20"/>
          <w:szCs w:val="20"/>
        </w:rPr>
        <w:t xml:space="preserve"> setting</w:t>
      </w:r>
      <w:r w:rsidR="00B3082A">
        <w:rPr>
          <w:rFonts w:ascii="Verdana" w:hAnsi="Verdana"/>
          <w:sz w:val="20"/>
          <w:szCs w:val="20"/>
        </w:rPr>
        <w:t xml:space="preserve"> t</w:t>
      </w:r>
      <w:r>
        <w:rPr>
          <w:rFonts w:ascii="Verdana" w:hAnsi="Verdana"/>
          <w:sz w:val="20"/>
          <w:szCs w:val="20"/>
        </w:rPr>
        <w:t>o take part in a variety of learning and social experiences e.g.</w:t>
      </w:r>
      <w:r w:rsidR="008C5A7A">
        <w:rPr>
          <w:rFonts w:ascii="Verdana" w:hAnsi="Verdana"/>
          <w:sz w:val="20"/>
          <w:szCs w:val="20"/>
        </w:rPr>
        <w:t xml:space="preserve"> pre-writing skills, cookery</w:t>
      </w:r>
      <w:r>
        <w:rPr>
          <w:rFonts w:ascii="Verdana" w:hAnsi="Verdana"/>
          <w:sz w:val="20"/>
          <w:szCs w:val="20"/>
        </w:rPr>
        <w:t xml:space="preserve">, </w:t>
      </w:r>
      <w:proofErr w:type="spellStart"/>
      <w:r>
        <w:rPr>
          <w:rFonts w:ascii="Verdana" w:hAnsi="Verdana"/>
          <w:sz w:val="20"/>
          <w:szCs w:val="20"/>
        </w:rPr>
        <w:t>lego</w:t>
      </w:r>
      <w:proofErr w:type="spellEnd"/>
      <w:r>
        <w:rPr>
          <w:rFonts w:ascii="Verdana" w:hAnsi="Verdana"/>
          <w:sz w:val="20"/>
          <w:szCs w:val="20"/>
        </w:rPr>
        <w:t xml:space="preserve"> therapy, yoga.</w:t>
      </w:r>
    </w:p>
    <w:p w:rsidR="00B3082A" w:rsidRPr="00B3082A" w:rsidRDefault="00B3082A" w:rsidP="0083697E">
      <w:pPr>
        <w:jc w:val="both"/>
        <w:rPr>
          <w:rFonts w:ascii="Verdana" w:hAnsi="Verdana"/>
          <w:sz w:val="20"/>
          <w:szCs w:val="20"/>
        </w:rPr>
      </w:pPr>
      <w:r>
        <w:rPr>
          <w:rFonts w:ascii="Verdana" w:hAnsi="Verdana"/>
          <w:sz w:val="20"/>
          <w:szCs w:val="20"/>
        </w:rPr>
        <w:t xml:space="preserve">Hopefully this will lead to conventional integration into mainstream in the long term. </w:t>
      </w:r>
    </w:p>
    <w:p w:rsidR="002F79BE" w:rsidRDefault="002F79BE" w:rsidP="0083697E">
      <w:pPr>
        <w:jc w:val="both"/>
        <w:rPr>
          <w:rFonts w:ascii="Verdana" w:hAnsi="Verdana"/>
          <w:b/>
          <w:sz w:val="20"/>
          <w:szCs w:val="20"/>
        </w:rPr>
      </w:pPr>
    </w:p>
    <w:p w:rsidR="00335545" w:rsidRDefault="00335545" w:rsidP="0083697E">
      <w:pPr>
        <w:jc w:val="both"/>
        <w:rPr>
          <w:rFonts w:ascii="Verdana" w:hAnsi="Verdana"/>
          <w:b/>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Staff Development:</w:t>
      </w:r>
    </w:p>
    <w:p w:rsidR="0083697E" w:rsidRPr="00306BFB" w:rsidRDefault="0083697E" w:rsidP="0083697E">
      <w:pPr>
        <w:jc w:val="both"/>
        <w:rPr>
          <w:rFonts w:ascii="Verdana" w:hAnsi="Verdana"/>
          <w:b/>
          <w:sz w:val="20"/>
          <w:szCs w:val="20"/>
        </w:rPr>
      </w:pPr>
    </w:p>
    <w:p w:rsidR="0083697E" w:rsidRPr="00306BFB" w:rsidRDefault="0083697E" w:rsidP="0083697E">
      <w:pPr>
        <w:jc w:val="both"/>
        <w:rPr>
          <w:rFonts w:ascii="Verdana" w:hAnsi="Verdana"/>
          <w:sz w:val="20"/>
          <w:szCs w:val="20"/>
        </w:rPr>
      </w:pPr>
      <w:r w:rsidRPr="00306BFB">
        <w:rPr>
          <w:rFonts w:ascii="Verdana" w:hAnsi="Verdana"/>
          <w:sz w:val="20"/>
          <w:szCs w:val="20"/>
        </w:rPr>
        <w:t xml:space="preserve">Opportunities for in </w:t>
      </w:r>
      <w:r w:rsidR="00875C1A">
        <w:rPr>
          <w:rFonts w:ascii="Verdana" w:hAnsi="Verdana"/>
          <w:sz w:val="20"/>
          <w:szCs w:val="20"/>
        </w:rPr>
        <w:t>-</w:t>
      </w:r>
      <w:r w:rsidRPr="00306BFB">
        <w:rPr>
          <w:rFonts w:ascii="Verdana" w:hAnsi="Verdana"/>
          <w:sz w:val="20"/>
          <w:szCs w:val="20"/>
        </w:rPr>
        <w:t>service and staff development in relation to the implementation of a workable system of integration wi</w:t>
      </w:r>
      <w:r w:rsidR="00875C1A">
        <w:rPr>
          <w:rFonts w:ascii="Verdana" w:hAnsi="Verdana"/>
          <w:sz w:val="20"/>
          <w:szCs w:val="20"/>
        </w:rPr>
        <w:t xml:space="preserve">ll be provided when the opportunity arises in Education </w:t>
      </w:r>
      <w:r w:rsidR="00875C1A">
        <w:rPr>
          <w:rFonts w:ascii="Verdana" w:hAnsi="Verdana"/>
          <w:sz w:val="20"/>
          <w:szCs w:val="20"/>
        </w:rPr>
        <w:lastRenderedPageBreak/>
        <w:t>Centres and/or NCSE. This information is shared with relevant staff members when applicable.</w:t>
      </w: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Assessment:</w:t>
      </w:r>
    </w:p>
    <w:p w:rsidR="0083697E" w:rsidRPr="00306BFB" w:rsidRDefault="0083697E" w:rsidP="0083697E">
      <w:pPr>
        <w:jc w:val="both"/>
        <w:rPr>
          <w:rFonts w:ascii="Verdana" w:hAnsi="Verdana"/>
          <w:b/>
          <w:sz w:val="20"/>
          <w:szCs w:val="20"/>
        </w:rPr>
      </w:pPr>
    </w:p>
    <w:p w:rsidR="0083697E" w:rsidRPr="00306BFB" w:rsidRDefault="0083697E" w:rsidP="00A6000E">
      <w:pPr>
        <w:jc w:val="both"/>
        <w:rPr>
          <w:rFonts w:ascii="Verdana" w:hAnsi="Verdana"/>
          <w:sz w:val="20"/>
          <w:szCs w:val="20"/>
        </w:rPr>
      </w:pPr>
      <w:r w:rsidRPr="00306BFB">
        <w:rPr>
          <w:rFonts w:ascii="Verdana" w:hAnsi="Verdana"/>
          <w:sz w:val="20"/>
          <w:szCs w:val="20"/>
        </w:rPr>
        <w:t xml:space="preserve">Assessment by observation and testing </w:t>
      </w:r>
      <w:r w:rsidR="00A6000E" w:rsidRPr="00335545">
        <w:rPr>
          <w:rFonts w:ascii="Verdana" w:hAnsi="Verdana"/>
          <w:sz w:val="20"/>
          <w:szCs w:val="20"/>
        </w:rPr>
        <w:t xml:space="preserve">(some forms of checklists) </w:t>
      </w:r>
      <w:r w:rsidRPr="00335545">
        <w:rPr>
          <w:rFonts w:ascii="Verdana" w:hAnsi="Verdana"/>
          <w:sz w:val="20"/>
          <w:szCs w:val="20"/>
        </w:rPr>
        <w:t xml:space="preserve">will be conducted by the class </w:t>
      </w:r>
      <w:r w:rsidR="00A6000E" w:rsidRPr="00335545">
        <w:rPr>
          <w:rFonts w:ascii="Verdana" w:hAnsi="Verdana"/>
          <w:sz w:val="20"/>
          <w:szCs w:val="20"/>
        </w:rPr>
        <w:t xml:space="preserve">teacher to ensure effective and meaningful integration. </w:t>
      </w:r>
    </w:p>
    <w:p w:rsidR="0083697E" w:rsidRPr="00306BFB" w:rsidRDefault="0083697E" w:rsidP="0083697E">
      <w:pPr>
        <w:jc w:val="both"/>
        <w:rPr>
          <w:rFonts w:ascii="Verdana" w:hAnsi="Verdana"/>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I.C.T:</w:t>
      </w:r>
    </w:p>
    <w:p w:rsidR="0083697E" w:rsidRPr="00306BFB" w:rsidRDefault="0083697E" w:rsidP="0083697E">
      <w:pPr>
        <w:jc w:val="both"/>
        <w:rPr>
          <w:rFonts w:ascii="Verdana" w:hAnsi="Verdana"/>
          <w:b/>
          <w:sz w:val="20"/>
          <w:szCs w:val="20"/>
        </w:rPr>
      </w:pPr>
    </w:p>
    <w:p w:rsidR="00875C1A" w:rsidRPr="00890E08" w:rsidRDefault="0083697E" w:rsidP="0083697E">
      <w:pPr>
        <w:jc w:val="both"/>
        <w:rPr>
          <w:rFonts w:ascii="Verdana" w:hAnsi="Verdana"/>
          <w:sz w:val="20"/>
          <w:szCs w:val="20"/>
        </w:rPr>
      </w:pPr>
      <w:r w:rsidRPr="00306BFB">
        <w:rPr>
          <w:rFonts w:ascii="Verdana" w:hAnsi="Verdana"/>
          <w:sz w:val="20"/>
          <w:szCs w:val="20"/>
        </w:rPr>
        <w:t>All childre</w:t>
      </w:r>
      <w:r w:rsidR="00875C1A">
        <w:rPr>
          <w:rFonts w:ascii="Verdana" w:hAnsi="Verdana"/>
          <w:sz w:val="20"/>
          <w:szCs w:val="20"/>
        </w:rPr>
        <w:t>n will have access to digital devices</w:t>
      </w:r>
      <w:r w:rsidRPr="00306BFB">
        <w:rPr>
          <w:rFonts w:ascii="Verdana" w:hAnsi="Verdana"/>
          <w:sz w:val="20"/>
          <w:szCs w:val="20"/>
        </w:rPr>
        <w:t xml:space="preserve">, both in mainstream </w:t>
      </w:r>
      <w:r w:rsidR="00875C1A">
        <w:rPr>
          <w:rFonts w:ascii="Verdana" w:hAnsi="Verdana"/>
          <w:sz w:val="20"/>
          <w:szCs w:val="20"/>
        </w:rPr>
        <w:t>and in the Special classes. Where appropriate</w:t>
      </w:r>
      <w:r w:rsidR="000B64D9">
        <w:rPr>
          <w:rFonts w:ascii="Verdana" w:hAnsi="Verdana"/>
          <w:sz w:val="20"/>
          <w:szCs w:val="20"/>
        </w:rPr>
        <w:t>,</w:t>
      </w:r>
      <w:r w:rsidR="00875C1A">
        <w:rPr>
          <w:rFonts w:ascii="Verdana" w:hAnsi="Verdana"/>
          <w:sz w:val="20"/>
          <w:szCs w:val="20"/>
        </w:rPr>
        <w:t xml:space="preserve"> Assistive Technology is sought, if recommended by NEPS, </w:t>
      </w:r>
      <w:r w:rsidR="0051013E" w:rsidRPr="00335545">
        <w:rPr>
          <w:rFonts w:ascii="Verdana" w:hAnsi="Verdana"/>
          <w:sz w:val="20"/>
          <w:szCs w:val="20"/>
        </w:rPr>
        <w:t xml:space="preserve">Speech and Language Therapists, </w:t>
      </w:r>
      <w:r w:rsidR="00875C1A">
        <w:rPr>
          <w:rFonts w:ascii="Verdana" w:hAnsi="Verdana"/>
          <w:sz w:val="20"/>
          <w:szCs w:val="20"/>
        </w:rPr>
        <w:t>Enable Ireland or Occupational Therapy/HSE.</w:t>
      </w:r>
    </w:p>
    <w:p w:rsidR="00335545" w:rsidRDefault="00335545" w:rsidP="0083697E">
      <w:pPr>
        <w:jc w:val="both"/>
        <w:rPr>
          <w:rFonts w:ascii="Verdana" w:hAnsi="Verdana"/>
          <w:b/>
          <w:sz w:val="20"/>
          <w:szCs w:val="20"/>
        </w:rPr>
      </w:pPr>
    </w:p>
    <w:p w:rsidR="0083697E" w:rsidRPr="00306BFB" w:rsidRDefault="0083697E" w:rsidP="0083697E">
      <w:pPr>
        <w:jc w:val="both"/>
        <w:rPr>
          <w:rFonts w:ascii="Verdana" w:hAnsi="Verdana"/>
          <w:b/>
          <w:sz w:val="20"/>
          <w:szCs w:val="20"/>
        </w:rPr>
      </w:pPr>
      <w:r w:rsidRPr="00306BFB">
        <w:rPr>
          <w:rFonts w:ascii="Verdana" w:hAnsi="Verdana"/>
          <w:b/>
          <w:sz w:val="20"/>
          <w:szCs w:val="20"/>
        </w:rPr>
        <w:t>Review:</w:t>
      </w:r>
    </w:p>
    <w:p w:rsidR="0083697E" w:rsidRPr="00306BFB" w:rsidRDefault="0083697E" w:rsidP="0083697E">
      <w:pPr>
        <w:jc w:val="both"/>
        <w:rPr>
          <w:rFonts w:ascii="Verdana" w:hAnsi="Verdana"/>
          <w:sz w:val="20"/>
          <w:szCs w:val="20"/>
        </w:rPr>
      </w:pPr>
    </w:p>
    <w:p w:rsidR="0083697E" w:rsidRDefault="0083697E" w:rsidP="0083697E">
      <w:pPr>
        <w:jc w:val="both"/>
        <w:rPr>
          <w:rFonts w:ascii="Verdana" w:hAnsi="Verdana"/>
          <w:sz w:val="20"/>
          <w:szCs w:val="20"/>
        </w:rPr>
      </w:pPr>
      <w:r w:rsidRPr="00306BFB">
        <w:rPr>
          <w:rFonts w:ascii="Verdana" w:hAnsi="Verdana"/>
          <w:sz w:val="20"/>
          <w:szCs w:val="20"/>
        </w:rPr>
        <w:t xml:space="preserve">This policy will be reviewed </w:t>
      </w:r>
      <w:r w:rsidR="0051013E">
        <w:rPr>
          <w:rFonts w:ascii="Verdana" w:hAnsi="Verdana"/>
          <w:sz w:val="20"/>
          <w:szCs w:val="20"/>
        </w:rPr>
        <w:t xml:space="preserve">every three </w:t>
      </w:r>
      <w:r w:rsidR="00875C1A">
        <w:rPr>
          <w:rFonts w:ascii="Verdana" w:hAnsi="Verdana"/>
          <w:sz w:val="20"/>
          <w:szCs w:val="20"/>
        </w:rPr>
        <w:t xml:space="preserve">years or as new methods for inclusion and integration become available.  </w:t>
      </w:r>
    </w:p>
    <w:p w:rsidR="00875C1A" w:rsidRDefault="00875C1A" w:rsidP="0083697E">
      <w:pPr>
        <w:jc w:val="both"/>
        <w:rPr>
          <w:rFonts w:ascii="Verdana" w:hAnsi="Verdana"/>
          <w:sz w:val="20"/>
          <w:szCs w:val="20"/>
        </w:rPr>
      </w:pPr>
    </w:p>
    <w:p w:rsidR="00875C1A" w:rsidRDefault="00875C1A" w:rsidP="0083697E">
      <w:pPr>
        <w:jc w:val="both"/>
        <w:rPr>
          <w:rFonts w:ascii="Verdana" w:hAnsi="Verdana"/>
          <w:sz w:val="20"/>
          <w:szCs w:val="20"/>
        </w:rPr>
      </w:pPr>
      <w:r>
        <w:rPr>
          <w:rFonts w:ascii="Verdana" w:hAnsi="Verdana"/>
          <w:sz w:val="20"/>
          <w:szCs w:val="20"/>
        </w:rPr>
        <w:t>Rati</w:t>
      </w:r>
      <w:r w:rsidR="004676FD">
        <w:rPr>
          <w:rFonts w:ascii="Verdana" w:hAnsi="Verdana"/>
          <w:sz w:val="20"/>
          <w:szCs w:val="20"/>
        </w:rPr>
        <w:t>fied by Board of Management on 8</w:t>
      </w:r>
      <w:r w:rsidR="004676FD" w:rsidRPr="004676FD">
        <w:rPr>
          <w:rFonts w:ascii="Verdana" w:hAnsi="Verdana"/>
          <w:sz w:val="20"/>
          <w:szCs w:val="20"/>
          <w:vertAlign w:val="superscript"/>
        </w:rPr>
        <w:t>th</w:t>
      </w:r>
      <w:r w:rsidR="004676FD">
        <w:rPr>
          <w:rFonts w:ascii="Verdana" w:hAnsi="Verdana"/>
          <w:sz w:val="20"/>
          <w:szCs w:val="20"/>
        </w:rPr>
        <w:t xml:space="preserve"> February 2024</w:t>
      </w:r>
    </w:p>
    <w:p w:rsidR="00335545" w:rsidRDefault="00335545" w:rsidP="0083697E">
      <w:pPr>
        <w:jc w:val="both"/>
        <w:rPr>
          <w:rFonts w:ascii="Verdana" w:hAnsi="Verdana"/>
          <w:sz w:val="20"/>
          <w:szCs w:val="20"/>
        </w:rPr>
      </w:pPr>
    </w:p>
    <w:p w:rsidR="004F7929" w:rsidRDefault="00875C1A" w:rsidP="0083697E">
      <w:pPr>
        <w:jc w:val="both"/>
        <w:rPr>
          <w:rFonts w:ascii="Verdana" w:hAnsi="Verdana"/>
          <w:sz w:val="20"/>
          <w:szCs w:val="20"/>
        </w:rPr>
      </w:pPr>
      <w:r>
        <w:rPr>
          <w:rFonts w:ascii="Verdana" w:hAnsi="Verdana"/>
          <w:sz w:val="20"/>
          <w:szCs w:val="20"/>
        </w:rPr>
        <w:t>Chairper</w:t>
      </w:r>
      <w:r w:rsidR="00A32AEB">
        <w:rPr>
          <w:rFonts w:ascii="Verdana" w:hAnsi="Verdana"/>
          <w:sz w:val="20"/>
          <w:szCs w:val="20"/>
        </w:rPr>
        <w:t>son: Tom Mc Andrew</w:t>
      </w:r>
    </w:p>
    <w:p w:rsidR="008C5A7A" w:rsidRDefault="008C5A7A" w:rsidP="0083697E">
      <w:pPr>
        <w:jc w:val="both"/>
        <w:rPr>
          <w:rFonts w:ascii="Verdana" w:hAnsi="Verdana"/>
          <w:sz w:val="20"/>
          <w:szCs w:val="20"/>
        </w:rPr>
      </w:pPr>
    </w:p>
    <w:p w:rsidR="00875C1A" w:rsidRDefault="00875C1A" w:rsidP="0083697E">
      <w:pPr>
        <w:jc w:val="both"/>
        <w:rPr>
          <w:rFonts w:ascii="Verdana" w:hAnsi="Verdana"/>
          <w:sz w:val="20"/>
          <w:szCs w:val="20"/>
        </w:rPr>
      </w:pPr>
      <w:r>
        <w:rPr>
          <w:rFonts w:ascii="Verdana" w:hAnsi="Verdana"/>
          <w:sz w:val="20"/>
          <w:szCs w:val="20"/>
        </w:rPr>
        <w:t>Date</w:t>
      </w:r>
      <w:r w:rsidR="00A32AEB">
        <w:rPr>
          <w:rFonts w:ascii="Verdana" w:hAnsi="Verdana"/>
          <w:sz w:val="20"/>
          <w:szCs w:val="20"/>
        </w:rPr>
        <w:t>: 8</w:t>
      </w:r>
      <w:r w:rsidR="00A32AEB" w:rsidRPr="00A32AEB">
        <w:rPr>
          <w:rFonts w:ascii="Verdana" w:hAnsi="Verdana"/>
          <w:sz w:val="20"/>
          <w:szCs w:val="20"/>
          <w:vertAlign w:val="superscript"/>
        </w:rPr>
        <w:t>th</w:t>
      </w:r>
      <w:r w:rsidR="00A32AEB">
        <w:rPr>
          <w:rFonts w:ascii="Verdana" w:hAnsi="Verdana"/>
          <w:sz w:val="20"/>
          <w:szCs w:val="20"/>
        </w:rPr>
        <w:t xml:space="preserve"> February 2024</w:t>
      </w:r>
    </w:p>
    <w:p w:rsidR="00335545" w:rsidRDefault="00335545" w:rsidP="0083697E">
      <w:pPr>
        <w:jc w:val="both"/>
        <w:rPr>
          <w:rFonts w:ascii="Verdana" w:hAnsi="Verdana"/>
          <w:sz w:val="20"/>
          <w:szCs w:val="20"/>
        </w:rPr>
      </w:pPr>
    </w:p>
    <w:p w:rsidR="00875C1A" w:rsidRDefault="00A32AEB" w:rsidP="0083697E">
      <w:pPr>
        <w:jc w:val="both"/>
        <w:rPr>
          <w:rFonts w:ascii="Verdana" w:hAnsi="Verdana"/>
          <w:sz w:val="20"/>
          <w:szCs w:val="20"/>
        </w:rPr>
      </w:pPr>
      <w:r>
        <w:rPr>
          <w:rFonts w:ascii="Verdana" w:hAnsi="Verdana"/>
          <w:sz w:val="20"/>
          <w:szCs w:val="20"/>
        </w:rPr>
        <w:t xml:space="preserve">Principal: Catherine Mc </w:t>
      </w:r>
      <w:proofErr w:type="spellStart"/>
      <w:r>
        <w:rPr>
          <w:rFonts w:ascii="Verdana" w:hAnsi="Verdana"/>
          <w:sz w:val="20"/>
          <w:szCs w:val="20"/>
        </w:rPr>
        <w:t>Intyre</w:t>
      </w:r>
      <w:proofErr w:type="spellEnd"/>
    </w:p>
    <w:p w:rsidR="008C5A7A" w:rsidRDefault="008C5A7A" w:rsidP="0083697E">
      <w:pPr>
        <w:jc w:val="both"/>
        <w:rPr>
          <w:rFonts w:ascii="Verdana" w:hAnsi="Verdana"/>
          <w:sz w:val="20"/>
          <w:szCs w:val="20"/>
        </w:rPr>
      </w:pPr>
    </w:p>
    <w:p w:rsidR="004F7929" w:rsidRDefault="00A32AEB" w:rsidP="0083697E">
      <w:pPr>
        <w:jc w:val="both"/>
        <w:rPr>
          <w:rFonts w:ascii="Verdana" w:hAnsi="Verdana"/>
          <w:sz w:val="20"/>
          <w:szCs w:val="20"/>
        </w:rPr>
      </w:pPr>
      <w:r>
        <w:rPr>
          <w:rFonts w:ascii="Verdana" w:hAnsi="Verdana"/>
          <w:sz w:val="20"/>
          <w:szCs w:val="20"/>
        </w:rPr>
        <w:t>Date: 8</w:t>
      </w:r>
      <w:r w:rsidRPr="00A32AEB">
        <w:rPr>
          <w:rFonts w:ascii="Verdana" w:hAnsi="Verdana"/>
          <w:sz w:val="20"/>
          <w:szCs w:val="20"/>
          <w:vertAlign w:val="superscript"/>
        </w:rPr>
        <w:t>th</w:t>
      </w:r>
      <w:r>
        <w:rPr>
          <w:rFonts w:ascii="Verdana" w:hAnsi="Verdana"/>
          <w:sz w:val="20"/>
          <w:szCs w:val="20"/>
        </w:rPr>
        <w:t xml:space="preserve"> February 2024</w:t>
      </w:r>
      <w:bookmarkStart w:id="0" w:name="_GoBack"/>
      <w:bookmarkEnd w:id="0"/>
    </w:p>
    <w:p w:rsidR="00516985" w:rsidRPr="00516985" w:rsidRDefault="00516985">
      <w:pPr>
        <w:rPr>
          <w:lang w:val="en-US"/>
        </w:rPr>
      </w:pPr>
    </w:p>
    <w:sectPr w:rsidR="00516985" w:rsidRPr="0051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D96"/>
    <w:multiLevelType w:val="multilevel"/>
    <w:tmpl w:val="0708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51C12"/>
    <w:multiLevelType w:val="hybridMultilevel"/>
    <w:tmpl w:val="0A80560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113E232E"/>
    <w:multiLevelType w:val="hybridMultilevel"/>
    <w:tmpl w:val="842ACD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F6A57"/>
    <w:multiLevelType w:val="hybridMultilevel"/>
    <w:tmpl w:val="AD54F8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56957"/>
    <w:multiLevelType w:val="hybridMultilevel"/>
    <w:tmpl w:val="11EE22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56C58"/>
    <w:multiLevelType w:val="hybridMultilevel"/>
    <w:tmpl w:val="6FE4F7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F6958"/>
    <w:multiLevelType w:val="hybridMultilevel"/>
    <w:tmpl w:val="563EF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87F89"/>
    <w:multiLevelType w:val="multilevel"/>
    <w:tmpl w:val="FB2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E58FF"/>
    <w:multiLevelType w:val="hybridMultilevel"/>
    <w:tmpl w:val="FBE40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83193"/>
    <w:multiLevelType w:val="hybridMultilevel"/>
    <w:tmpl w:val="3698D0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05E98"/>
    <w:multiLevelType w:val="hybridMultilevel"/>
    <w:tmpl w:val="228CAE86"/>
    <w:lvl w:ilvl="0" w:tplc="69CC50B2">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B07E3B"/>
    <w:multiLevelType w:val="hybridMultilevel"/>
    <w:tmpl w:val="EFECC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B18CC"/>
    <w:multiLevelType w:val="hybridMultilevel"/>
    <w:tmpl w:val="DDC21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5"/>
  </w:num>
  <w:num w:numId="6">
    <w:abstractNumId w:val="12"/>
  </w:num>
  <w:num w:numId="7">
    <w:abstractNumId w:val="11"/>
  </w:num>
  <w:num w:numId="8">
    <w:abstractNumId w:val="2"/>
  </w:num>
  <w:num w:numId="9">
    <w:abstractNumId w:val="4"/>
  </w:num>
  <w:num w:numId="10">
    <w:abstractNumId w:val="7"/>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5"/>
    <w:rsid w:val="00004B52"/>
    <w:rsid w:val="00057EAB"/>
    <w:rsid w:val="000A07A9"/>
    <w:rsid w:val="000B64D9"/>
    <w:rsid w:val="001A4F43"/>
    <w:rsid w:val="0023507E"/>
    <w:rsid w:val="002F79BE"/>
    <w:rsid w:val="00335545"/>
    <w:rsid w:val="00370FBF"/>
    <w:rsid w:val="003921A8"/>
    <w:rsid w:val="003C1D1D"/>
    <w:rsid w:val="003C5D7D"/>
    <w:rsid w:val="004676FD"/>
    <w:rsid w:val="00477911"/>
    <w:rsid w:val="004F7929"/>
    <w:rsid w:val="0051013E"/>
    <w:rsid w:val="00516985"/>
    <w:rsid w:val="006E79CE"/>
    <w:rsid w:val="0083697E"/>
    <w:rsid w:val="00875C1A"/>
    <w:rsid w:val="00890E08"/>
    <w:rsid w:val="008C5A7A"/>
    <w:rsid w:val="0094558D"/>
    <w:rsid w:val="009A7AEB"/>
    <w:rsid w:val="00A32AEB"/>
    <w:rsid w:val="00A336BB"/>
    <w:rsid w:val="00A44533"/>
    <w:rsid w:val="00A6000E"/>
    <w:rsid w:val="00B3082A"/>
    <w:rsid w:val="00BB2CC5"/>
    <w:rsid w:val="00BC75C6"/>
    <w:rsid w:val="00FB107D"/>
    <w:rsid w:val="00FD5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C889"/>
  <w15:docId w15:val="{64D00233-6627-4331-85FE-A7A9D0FB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CE"/>
    <w:pPr>
      <w:ind w:left="720"/>
      <w:contextualSpacing/>
    </w:pPr>
  </w:style>
  <w:style w:type="paragraph" w:styleId="BalloonText">
    <w:name w:val="Balloon Text"/>
    <w:basedOn w:val="Normal"/>
    <w:link w:val="BalloonTextChar"/>
    <w:uiPriority w:val="99"/>
    <w:semiHidden/>
    <w:unhideWhenUsed/>
    <w:rsid w:val="001A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2024-02-07T20:22:00Z</cp:lastPrinted>
  <dcterms:created xsi:type="dcterms:W3CDTF">2024-02-13T18:23:00Z</dcterms:created>
  <dcterms:modified xsi:type="dcterms:W3CDTF">2024-02-13T18:23:00Z</dcterms:modified>
</cp:coreProperties>
</file>